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07" w:rsidRPr="00651607" w:rsidRDefault="00651607"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YÖNETİM ORGANİZASYON</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22"/>
              <w:gridCol w:w="1169"/>
              <w:gridCol w:w="5743"/>
              <w:gridCol w:w="995"/>
              <w:gridCol w:w="1198"/>
              <w:gridCol w:w="1188"/>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YÖNETİM ORGANİZASYON</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14"/>
                    <w:gridCol w:w="9387"/>
                  </w:tblGrid>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ve organizasyon ile ilgili temel kavram ve tanımlar, </w:t>
                        </w:r>
                        <w:proofErr w:type="gramStart"/>
                        <w:r w:rsidRPr="00651607">
                          <w:rPr>
                            <w:rFonts w:ascii="Tahoma" w:eastAsia="Times New Roman" w:hAnsi="Tahoma" w:cs="Tahoma"/>
                            <w:color w:val="000000"/>
                            <w:sz w:val="16"/>
                            <w:szCs w:val="16"/>
                            <w:lang w:eastAsia="tr-TR"/>
                          </w:rPr>
                          <w:t xml:space="preserve">klasik , </w:t>
                        </w:r>
                        <w:proofErr w:type="spellStart"/>
                        <w:r w:rsidRPr="00651607">
                          <w:rPr>
                            <w:rFonts w:ascii="Tahoma" w:eastAsia="Times New Roman" w:hAnsi="Tahoma" w:cs="Tahoma"/>
                            <w:color w:val="000000"/>
                            <w:sz w:val="16"/>
                            <w:szCs w:val="16"/>
                            <w:lang w:eastAsia="tr-TR"/>
                          </w:rPr>
                          <w:t>neo</w:t>
                        </w:r>
                        <w:proofErr w:type="spellEnd"/>
                        <w:proofErr w:type="gramEnd"/>
                        <w:r w:rsidRPr="00651607">
                          <w:rPr>
                            <w:rFonts w:ascii="Tahoma" w:eastAsia="Times New Roman" w:hAnsi="Tahoma" w:cs="Tahoma"/>
                            <w:color w:val="000000"/>
                            <w:sz w:val="16"/>
                            <w:szCs w:val="16"/>
                            <w:lang w:eastAsia="tr-TR"/>
                          </w:rPr>
                          <w:t xml:space="preserve"> klasik ve modern yönetim teorileri ile yönetimin fonksiyonları ve yönetim süreçlerini kapsamaktadır.</w:t>
                        </w:r>
                      </w:p>
                    </w:tc>
                  </w:tr>
                  <w:tr w:rsidR="00651607" w:rsidRPr="00651607" w:rsidTr="009B68AD">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[1] Genç, Nurullah (2008) Yönetim ve Organizasyon, Seçkin Yayıncılık [2] Koçel, Tamer (2003), İşletme Yöneticiliği, Beta Basım Yayın, İstanbul. [3] Şimşek, </w:t>
                        </w:r>
                        <w:proofErr w:type="spellStart"/>
                        <w:r w:rsidRPr="00651607">
                          <w:rPr>
                            <w:rFonts w:ascii="Tahoma" w:eastAsia="Times New Roman" w:hAnsi="Tahoma" w:cs="Tahoma"/>
                            <w:color w:val="000000"/>
                            <w:sz w:val="16"/>
                            <w:szCs w:val="16"/>
                            <w:lang w:eastAsia="tr-TR"/>
                          </w:rPr>
                          <w:t>M.Şerif</w:t>
                        </w:r>
                        <w:proofErr w:type="spellEnd"/>
                        <w:r w:rsidRPr="00651607">
                          <w:rPr>
                            <w:rFonts w:ascii="Tahoma" w:eastAsia="Times New Roman" w:hAnsi="Tahoma" w:cs="Tahoma"/>
                            <w:color w:val="000000"/>
                            <w:sz w:val="16"/>
                            <w:szCs w:val="16"/>
                            <w:lang w:eastAsia="tr-TR"/>
                          </w:rPr>
                          <w:t xml:space="preserve"> ve Said </w:t>
                        </w:r>
                        <w:proofErr w:type="spellStart"/>
                        <w:r w:rsidRPr="00651607">
                          <w:rPr>
                            <w:rFonts w:ascii="Tahoma" w:eastAsia="Times New Roman" w:hAnsi="Tahoma" w:cs="Tahoma"/>
                            <w:color w:val="000000"/>
                            <w:sz w:val="16"/>
                            <w:szCs w:val="16"/>
                            <w:lang w:eastAsia="tr-TR"/>
                          </w:rPr>
                          <w:t>Kıngır</w:t>
                        </w:r>
                        <w:proofErr w:type="spellEnd"/>
                        <w:r w:rsidRPr="00651607">
                          <w:rPr>
                            <w:rFonts w:ascii="Tahoma" w:eastAsia="Times New Roman" w:hAnsi="Tahoma" w:cs="Tahoma"/>
                            <w:color w:val="000000"/>
                            <w:sz w:val="16"/>
                            <w:szCs w:val="16"/>
                            <w:lang w:eastAsia="tr-TR"/>
                          </w:rPr>
                          <w:t xml:space="preserve"> (2006), Çağdaş Yönetim Araçlarından Seçmeler, Nobel Yayın ve Dağıtım, İstanbul </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Eleştirel bir tarzda yönetim teorilerini değerlendirebilme ve sorgulayabilme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Çalışma hayatında günümüzde ortaya çıkan yönetime ilişkin değişimlerin tarihsel arka planının bilincinde olabilme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Yönetimin ve yöneticiliğin değişken ve parametrelerini analiz edebilme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Yönetim teorilerini karşılaştırmalı olarak eleştirel biçimde değerlendirebilme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Günümüz yönetim anlayışını geçirilen evreler ışığında sorgulayabilme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49"/>
              <w:gridCol w:w="7636"/>
              <w:gridCol w:w="1571"/>
              <w:gridCol w:w="1775"/>
            </w:tblGrid>
            <w:tr w:rsidR="00651607" w:rsidRPr="00651607" w:rsidTr="00651607">
              <w:tc>
                <w:tcPr>
                  <w:tcW w:w="749"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Organizasyonun İşletmecilik İçindeki Yeri ve Önemi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yönetici ve örgüt kavramları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düşüncesinin evrimi: Klasik Yönetim Düşüncesi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düşüncesinin evrimi: Neo-klasik (Beşeri İlişkiler) Yönetim Düşüncesi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düşüncesinin evrimi: Modern Yönetim Düşüncesi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Örgüt ve çevresi ve modern yönetim düşüncesi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Fonksiyonları: Planlama ve Karar Verme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Arasınav</w:t>
                  </w:r>
                  <w:proofErr w:type="spellEnd"/>
                  <w:r w:rsidRPr="00651607">
                    <w:rPr>
                      <w:rFonts w:ascii="Tahoma" w:eastAsia="Times New Roman" w:hAnsi="Tahoma" w:cs="Tahoma"/>
                      <w:color w:val="000000"/>
                      <w:sz w:val="16"/>
                      <w:szCs w:val="16"/>
                      <w:lang w:eastAsia="tr-TR"/>
                    </w:rPr>
                    <w:t xml:space="preserve"> ve Yönetim Fonksiyonları: Örgütleme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Fonksiyonları: Yöneltme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Yönetim Fonksiyonları: Denetleme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Önderlik, Motivasyon, Güdüleme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İletişim, Karar verme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Hedeflere Göre Yönetim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PAZARLAMA İLKELERİ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543"/>
              <w:gridCol w:w="1268"/>
              <w:gridCol w:w="5236"/>
              <w:gridCol w:w="1080"/>
              <w:gridCol w:w="1300"/>
              <w:gridCol w:w="1288"/>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207</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PAZARLAMA İLKELERİ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Öğrencinin, işletmenin mevcut pazarlama anlayışını analiz ederek, pazarlama anlayışı belirleyebilmesini, faaliyet gösterdiği sektör ve hedef pazarına göre pazarlama çevresini analiz edebilmesini, işletmenin kontrol edemeyeceği değişkenleri belirleyebilmesini, pazar bölümlerini değerlendirebilmesine, uygun bölümlerin hedef pazar olarak saptanmasına katkı sağlayabilmesini, ürünün farklılaştırılmasına ve konumlandırılmasına, katkıda bulunabilmesini, ürün yaşam dönemlerini saptayarak satış artırıcı tedbirler alabilmesini, pazar yapısı, rekabet durumu ve işletme amaçlarına göre, fiyatın belirlenmesine ve yönetimine yardımcı olabilmesini, hedef pazara göre tutundurma karmasının oluşmasına yardımcı olabilmesini, pazarlama kanallarını belirleyebilmesini, kanal tasarımının yapılmasını ve en uygun kanal sisteminin seçimine katkı sağlayabilmesini amaçlamaktadır.</w:t>
                        </w:r>
                        <w:proofErr w:type="gramEnd"/>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İşletmenin pazarlama anlayışının gelişimi, pazarlama çevresi analizi pazarı bölümleyerek hedef pazarın seçimi, ürün kararları, fiyatlama stratejileri, pazarlama kanalları </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Yükselen, Cemal; 2008, Detay </w:t>
                        </w:r>
                        <w:proofErr w:type="spellStart"/>
                        <w:r w:rsidRPr="00651607">
                          <w:rPr>
                            <w:rFonts w:ascii="Tahoma" w:eastAsia="Times New Roman" w:hAnsi="Tahoma" w:cs="Tahoma"/>
                            <w:color w:val="000000"/>
                            <w:sz w:val="16"/>
                            <w:szCs w:val="16"/>
                            <w:lang w:eastAsia="tr-TR"/>
                          </w:rPr>
                          <w:t>Yayıncılı</w:t>
                        </w:r>
                        <w:proofErr w:type="spellEnd"/>
                        <w:r w:rsidRPr="00651607">
                          <w:rPr>
                            <w:rFonts w:ascii="Tahoma" w:eastAsia="Times New Roman" w:hAnsi="Tahoma" w:cs="Tahoma"/>
                            <w:color w:val="000000"/>
                            <w:sz w:val="16"/>
                            <w:szCs w:val="16"/>
                            <w:lang w:eastAsia="tr-TR"/>
                          </w:rPr>
                          <w:t xml:space="preserve">, Ankara </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Yükselen, Cemal; 2008, Detay </w:t>
                        </w:r>
                        <w:proofErr w:type="spellStart"/>
                        <w:r w:rsidRPr="00651607">
                          <w:rPr>
                            <w:rFonts w:ascii="Tahoma" w:eastAsia="Times New Roman" w:hAnsi="Tahoma" w:cs="Tahoma"/>
                            <w:color w:val="000000"/>
                            <w:sz w:val="16"/>
                            <w:szCs w:val="16"/>
                            <w:lang w:eastAsia="tr-TR"/>
                          </w:rPr>
                          <w:t>Yayıncılı</w:t>
                        </w:r>
                        <w:proofErr w:type="spellEnd"/>
                        <w:r w:rsidRPr="00651607">
                          <w:rPr>
                            <w:rFonts w:ascii="Tahoma" w:eastAsia="Times New Roman" w:hAnsi="Tahoma" w:cs="Tahoma"/>
                            <w:color w:val="000000"/>
                            <w:sz w:val="16"/>
                            <w:szCs w:val="16"/>
                            <w:lang w:eastAsia="tr-TR"/>
                          </w:rPr>
                          <w:t>, Ankara</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16"/>
                            <w:szCs w:val="16"/>
                            <w:lang w:eastAsia="tr-TR"/>
                          </w:rPr>
                          <w:t>Dökümanlar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Power</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Poınt</w:t>
                        </w:r>
                        <w:proofErr w:type="spellEnd"/>
                        <w:r w:rsidRPr="00651607">
                          <w:rPr>
                            <w:rFonts w:ascii="Tahoma" w:eastAsia="Times New Roman" w:hAnsi="Tahoma" w:cs="Tahoma"/>
                            <w:color w:val="000000"/>
                            <w:sz w:val="16"/>
                            <w:szCs w:val="16"/>
                            <w:lang w:eastAsia="tr-TR"/>
                          </w:rPr>
                          <w:t xml:space="preserve"> Ders Notları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Sınavlar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ve Dönem Sonu Sınavları</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Pazarlama konusunu ve kapsamını öğrenir.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Pazarlama stratejisini kavrar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Tüketici pazarları ve tüketici davranışlarını öğrenir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Pazar bölümleme ve pazar bölümleme stratejilerini öğrenir.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Ürün ve ürünlerle ilgili çeşitli stratejik kararları kavrar.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1"/>
              <w:gridCol w:w="8147"/>
              <w:gridCol w:w="1330"/>
              <w:gridCol w:w="1503"/>
            </w:tblGrid>
            <w:tr w:rsidR="00651607" w:rsidRPr="00651607" w:rsidTr="00651607">
              <w:tc>
                <w:tcPr>
                  <w:tcW w:w="751"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Pazarlama İlkeleri I dersinin amacı ve dersle ilgili temel kaynaklar.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Pazarlamaya giriş, pazarlama kavramının tanımı, pazarlama anlayışının (yaklaşımlarının) gelişimi.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Pazarlama yönetimi kavramı. Pazarlama yönetimi ve çevre ile ilişkisi.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Stratejik pazarlama süreci ve planlama ve stratejik planlama kavramları.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Pazarlama planlaması süreci ve rekabetçi pazarlama stratejileri.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Pazarlama kararlarıyla ilgili mikro çevre faktörleri.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Sınav-Ders Tekrarı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Sınav-Ders Tekrarı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Pazarlama bilgi sistemi; Pazarlama araştırması ve pazarlama araştırması süreci.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Pazar kavramı ve tüketici pazarının özellikleri, tüketici pazarını etkileyen faktörler.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FİNANSAL YÖNETİM</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604"/>
              <w:gridCol w:w="1318"/>
              <w:gridCol w:w="4980"/>
              <w:gridCol w:w="1123"/>
              <w:gridCol w:w="1351"/>
              <w:gridCol w:w="1339"/>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205</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FİNANSAL YÖNETİM</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Öğrenciye ön lisans düzeyinde bir işletmenin finansal açıdan en </w:t>
                        </w:r>
                        <w:proofErr w:type="gramStart"/>
                        <w:r w:rsidRPr="00651607">
                          <w:rPr>
                            <w:rFonts w:ascii="Tahoma" w:eastAsia="Times New Roman" w:hAnsi="Tahoma" w:cs="Tahoma"/>
                            <w:color w:val="000000"/>
                            <w:sz w:val="16"/>
                            <w:szCs w:val="16"/>
                            <w:lang w:eastAsia="tr-TR"/>
                          </w:rPr>
                          <w:t>optimal</w:t>
                        </w:r>
                        <w:proofErr w:type="gramEnd"/>
                        <w:r w:rsidRPr="00651607">
                          <w:rPr>
                            <w:rFonts w:ascii="Tahoma" w:eastAsia="Times New Roman" w:hAnsi="Tahoma" w:cs="Tahoma"/>
                            <w:color w:val="000000"/>
                            <w:sz w:val="16"/>
                            <w:szCs w:val="16"/>
                            <w:lang w:eastAsia="tr-TR"/>
                          </w:rPr>
                          <w:t xml:space="preserve"> nasıl yönetileceğini, finansal yönetimde olmazsa olmaz olan </w:t>
                        </w:r>
                        <w:proofErr w:type="spellStart"/>
                        <w:r w:rsidRPr="00651607">
                          <w:rPr>
                            <w:rFonts w:ascii="Tahoma" w:eastAsia="Times New Roman" w:hAnsi="Tahoma" w:cs="Tahoma"/>
                            <w:color w:val="000000"/>
                            <w:sz w:val="16"/>
                            <w:szCs w:val="16"/>
                            <w:lang w:eastAsia="tr-TR"/>
                          </w:rPr>
                          <w:t>finanslama</w:t>
                        </w:r>
                        <w:proofErr w:type="spellEnd"/>
                        <w:r w:rsidRPr="00651607">
                          <w:rPr>
                            <w:rFonts w:ascii="Tahoma" w:eastAsia="Times New Roman" w:hAnsi="Tahoma" w:cs="Tahoma"/>
                            <w:color w:val="000000"/>
                            <w:sz w:val="16"/>
                            <w:szCs w:val="16"/>
                            <w:lang w:eastAsia="tr-TR"/>
                          </w:rPr>
                          <w:t xml:space="preserve"> kararları, yatırırım kararları ve </w:t>
                        </w:r>
                        <w:proofErr w:type="spellStart"/>
                        <w:r w:rsidRPr="00651607">
                          <w:rPr>
                            <w:rFonts w:ascii="Tahoma" w:eastAsia="Times New Roman" w:hAnsi="Tahoma" w:cs="Tahoma"/>
                            <w:color w:val="000000"/>
                            <w:sz w:val="16"/>
                            <w:szCs w:val="16"/>
                            <w:lang w:eastAsia="tr-TR"/>
                          </w:rPr>
                          <w:t>dividant</w:t>
                        </w:r>
                        <w:proofErr w:type="spellEnd"/>
                        <w:r w:rsidRPr="00651607">
                          <w:rPr>
                            <w:rFonts w:ascii="Tahoma" w:eastAsia="Times New Roman" w:hAnsi="Tahoma" w:cs="Tahoma"/>
                            <w:color w:val="000000"/>
                            <w:sz w:val="16"/>
                            <w:szCs w:val="16"/>
                            <w:lang w:eastAsia="tr-TR"/>
                          </w:rPr>
                          <w:t xml:space="preserve"> kararları hakkında bilgi sahibi olmasını sağlamak.</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Finansal Yönetim ve Fonksiyonları, Paranın Zaman Değeri, Finansal Analiz, </w:t>
                        </w:r>
                        <w:proofErr w:type="spellStart"/>
                        <w:r w:rsidRPr="00651607">
                          <w:rPr>
                            <w:rFonts w:ascii="Tahoma" w:eastAsia="Times New Roman" w:hAnsi="Tahoma" w:cs="Tahoma"/>
                            <w:color w:val="000000"/>
                            <w:sz w:val="16"/>
                            <w:szCs w:val="16"/>
                            <w:lang w:eastAsia="tr-TR"/>
                          </w:rPr>
                          <w:t>Başabaş</w:t>
                        </w:r>
                        <w:proofErr w:type="spellEnd"/>
                        <w:r w:rsidRPr="00651607">
                          <w:rPr>
                            <w:rFonts w:ascii="Tahoma" w:eastAsia="Times New Roman" w:hAnsi="Tahoma" w:cs="Tahoma"/>
                            <w:color w:val="000000"/>
                            <w:sz w:val="16"/>
                            <w:szCs w:val="16"/>
                            <w:lang w:eastAsia="tr-TR"/>
                          </w:rPr>
                          <w:t xml:space="preserve"> ve Kaldıraç </w:t>
                        </w:r>
                        <w:proofErr w:type="spellStart"/>
                        <w:proofErr w:type="gramStart"/>
                        <w:r w:rsidRPr="00651607">
                          <w:rPr>
                            <w:rFonts w:ascii="Tahoma" w:eastAsia="Times New Roman" w:hAnsi="Tahoma" w:cs="Tahoma"/>
                            <w:color w:val="000000"/>
                            <w:sz w:val="16"/>
                            <w:szCs w:val="16"/>
                            <w:lang w:eastAsia="tr-TR"/>
                          </w:rPr>
                          <w:t>Analizleri,Finansal</w:t>
                        </w:r>
                        <w:proofErr w:type="spellEnd"/>
                        <w:proofErr w:type="gramEnd"/>
                        <w:r w:rsidRPr="00651607">
                          <w:rPr>
                            <w:rFonts w:ascii="Tahoma" w:eastAsia="Times New Roman" w:hAnsi="Tahoma" w:cs="Tahoma"/>
                            <w:color w:val="000000"/>
                            <w:sz w:val="16"/>
                            <w:szCs w:val="16"/>
                            <w:lang w:eastAsia="tr-TR"/>
                          </w:rPr>
                          <w:t xml:space="preserve"> Planlama ve </w:t>
                        </w:r>
                        <w:proofErr w:type="spellStart"/>
                        <w:r w:rsidRPr="00651607">
                          <w:rPr>
                            <w:rFonts w:ascii="Tahoma" w:eastAsia="Times New Roman" w:hAnsi="Tahoma" w:cs="Tahoma"/>
                            <w:color w:val="000000"/>
                            <w:sz w:val="16"/>
                            <w:szCs w:val="16"/>
                            <w:lang w:eastAsia="tr-TR"/>
                          </w:rPr>
                          <w:t>Kontrol,Kısa</w:t>
                        </w:r>
                        <w:proofErr w:type="spellEnd"/>
                        <w:r w:rsidRPr="00651607">
                          <w:rPr>
                            <w:rFonts w:ascii="Tahoma" w:eastAsia="Times New Roman" w:hAnsi="Tahoma" w:cs="Tahoma"/>
                            <w:color w:val="000000"/>
                            <w:sz w:val="16"/>
                            <w:szCs w:val="16"/>
                            <w:lang w:eastAsia="tr-TR"/>
                          </w:rPr>
                          <w:t xml:space="preserve"> vadeli finansman ve uzun vadeli finansman.</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Özel ders notu bulunmamaktadır. Kitaplar belirleyicidir.</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Bazı internet kaynakları örneğin www.spk.gov.tr, www.imkb.gov.tr ve diğer finansal mecralar.</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16"/>
                            <w:szCs w:val="16"/>
                            <w:lang w:eastAsia="tr-TR"/>
                          </w:rPr>
                          <w:t>Dökümanlar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Yönetim (AÖF), MYO için İşletmelerden Finansal Yönetim Ali Ceylan ve Turhan Korkmaz</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İsteğe bağlı ödevler verilmektedir</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Sınavlar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1 ara ve 1 final sınavı vardır.</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İşletmelerde finansal yönetime ilişkin fonksiyonları kavrama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Paranın spot ve vadeli kullanımlarının ne anlama geldiğini öğrenme</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Finansal tablolardan hareketle işletmeyi finansal açıdan analiz edebilme</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İşletmenin ölçeğini belirlemede </w:t>
                  </w:r>
                  <w:proofErr w:type="spellStart"/>
                  <w:r w:rsidRPr="00651607">
                    <w:rPr>
                      <w:rFonts w:ascii="Tahoma" w:eastAsia="Times New Roman" w:hAnsi="Tahoma" w:cs="Tahoma"/>
                      <w:color w:val="000000"/>
                      <w:sz w:val="16"/>
                      <w:szCs w:val="16"/>
                      <w:lang w:eastAsia="tr-TR"/>
                    </w:rPr>
                    <w:t>başabaş</w:t>
                  </w:r>
                  <w:proofErr w:type="spellEnd"/>
                  <w:r w:rsidRPr="00651607">
                    <w:rPr>
                      <w:rFonts w:ascii="Tahoma" w:eastAsia="Times New Roman" w:hAnsi="Tahoma" w:cs="Tahoma"/>
                      <w:color w:val="000000"/>
                      <w:sz w:val="16"/>
                      <w:szCs w:val="16"/>
                      <w:lang w:eastAsia="tr-TR"/>
                    </w:rPr>
                    <w:t xml:space="preserve"> analizinden yararlanma ve borç düzeyini belirlemede kaldıraçtan yararlanma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İşletmenin geleceğini planlamada proforma tablolardan yararlanmanın önemi</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Kısa vadeli finansmanın önemini kavratmak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7</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Orta ve uzun vadeli finansmanın yöntemleri ve önemi üzerinde durmak</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3712"/>
              <w:gridCol w:w="1409"/>
              <w:gridCol w:w="5860"/>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Yönetim ve Fonksiyonları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MYO </w:t>
                  </w:r>
                  <w:proofErr w:type="spellStart"/>
                  <w:r w:rsidRPr="00651607">
                    <w:rPr>
                      <w:rFonts w:ascii="Tahoma" w:eastAsia="Times New Roman" w:hAnsi="Tahoma" w:cs="Tahoma"/>
                      <w:color w:val="000000"/>
                      <w:sz w:val="16"/>
                      <w:szCs w:val="16"/>
                      <w:lang w:eastAsia="tr-TR"/>
                    </w:rPr>
                    <w:t>lar</w:t>
                  </w:r>
                  <w:proofErr w:type="spellEnd"/>
                  <w:r w:rsidRPr="00651607">
                    <w:rPr>
                      <w:rFonts w:ascii="Tahoma" w:eastAsia="Times New Roman" w:hAnsi="Tahoma" w:cs="Tahoma"/>
                      <w:color w:val="000000"/>
                      <w:sz w:val="16"/>
                      <w:szCs w:val="16"/>
                      <w:lang w:eastAsia="tr-TR"/>
                    </w:rPr>
                    <w:t xml:space="preserve"> için Finansal Yönetim Kitabı (Ali Ceylan) ve AÖF Yayınları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Yönetim ve Fonksiyonları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Yönetim Kitapları (1.haftada belirtilmiştir)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Paranın Zaman Değeri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Paranın Zaman Değeri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Analiz</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Analiz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Başabaş</w:t>
                  </w:r>
                  <w:proofErr w:type="spellEnd"/>
                  <w:r w:rsidRPr="00651607">
                    <w:rPr>
                      <w:rFonts w:ascii="Tahoma" w:eastAsia="Times New Roman" w:hAnsi="Tahoma" w:cs="Tahoma"/>
                      <w:color w:val="000000"/>
                      <w:sz w:val="16"/>
                      <w:szCs w:val="16"/>
                      <w:lang w:eastAsia="tr-TR"/>
                    </w:rPr>
                    <w:t xml:space="preserve"> ve Kaldıraç Analizleri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Başabaş</w:t>
                  </w:r>
                  <w:proofErr w:type="spellEnd"/>
                  <w:r w:rsidRPr="00651607">
                    <w:rPr>
                      <w:rFonts w:ascii="Tahoma" w:eastAsia="Times New Roman" w:hAnsi="Tahoma" w:cs="Tahoma"/>
                      <w:color w:val="000000"/>
                      <w:sz w:val="16"/>
                      <w:szCs w:val="16"/>
                      <w:lang w:eastAsia="tr-TR"/>
                    </w:rPr>
                    <w:t xml:space="preserve"> ve kaldıraç analizleri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sınav</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Planlama ve Kontrol</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Planlama ve Kontrol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Kısa vadeli finansman</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Kısa vadeli finansman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Orta ve Uzun vadeli finansman</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ŞİRKETLER MUHASEBESİ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60"/>
              <w:gridCol w:w="1200"/>
              <w:gridCol w:w="5584"/>
              <w:gridCol w:w="1022"/>
              <w:gridCol w:w="1230"/>
              <w:gridCol w:w="1219"/>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221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ŞİRKETLER MUHASEBESİ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Şirket kavramı ve şirket türlerini kavrayabilme, Şirketlerin kuruluş işlemlerini, sermeye değişikliklerini, kar zarar dağıtımını vergilendirilmelerini, birleşmelerini, dağılmaları (tasfiye), tür değiştirmeleri gibi konuları kavrayarak uygulayabilme</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Şirket türleri kavratılarak türlere göre muhasebe kayıtları ve kuruluş işlemleri hakkında bilgi vermek.</w:t>
                        </w:r>
                      </w:p>
                    </w:tc>
                  </w:tr>
                  <w:tr w:rsidR="00651607" w:rsidRPr="00651607" w:rsidTr="00651607">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Koordinatörü</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 Verenler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Yardımcıları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[1] ATAMAN </w:t>
                        </w:r>
                        <w:proofErr w:type="gramStart"/>
                        <w:r w:rsidRPr="00651607">
                          <w:rPr>
                            <w:rFonts w:ascii="Tahoma" w:eastAsia="Times New Roman" w:hAnsi="Tahoma" w:cs="Tahoma"/>
                            <w:color w:val="000000"/>
                            <w:sz w:val="16"/>
                            <w:szCs w:val="16"/>
                            <w:lang w:eastAsia="tr-TR"/>
                          </w:rPr>
                          <w:t>Ümit ,Şirketler</w:t>
                        </w:r>
                        <w:proofErr w:type="gramEnd"/>
                        <w:r w:rsidRPr="00651607">
                          <w:rPr>
                            <w:rFonts w:ascii="Tahoma" w:eastAsia="Times New Roman" w:hAnsi="Tahoma" w:cs="Tahoma"/>
                            <w:color w:val="000000"/>
                            <w:sz w:val="16"/>
                            <w:szCs w:val="16"/>
                            <w:lang w:eastAsia="tr-TR"/>
                          </w:rPr>
                          <w:t xml:space="preserve"> muhasebesi ,Türkmen kitap evi İSTANBUL 1996 [2] ÇABUK Adem, Şirketler Muhasebesi ,BURSA 1994 [3] LALİK Ömer ,Şirketler muhasebesi ,ANKARA 1985 Y.KOÇ </w:t>
                        </w:r>
                        <w:proofErr w:type="spellStart"/>
                        <w:r w:rsidRPr="00651607">
                          <w:rPr>
                            <w:rFonts w:ascii="Tahoma" w:eastAsia="Times New Roman" w:hAnsi="Tahoma" w:cs="Tahoma"/>
                            <w:color w:val="000000"/>
                            <w:sz w:val="16"/>
                            <w:szCs w:val="16"/>
                            <w:lang w:eastAsia="tr-TR"/>
                          </w:rPr>
                          <w:t>Yalkın,Şirketler</w:t>
                        </w:r>
                        <w:proofErr w:type="spellEnd"/>
                        <w:r w:rsidRPr="00651607">
                          <w:rPr>
                            <w:rFonts w:ascii="Tahoma" w:eastAsia="Times New Roman" w:hAnsi="Tahoma" w:cs="Tahoma"/>
                            <w:color w:val="000000"/>
                            <w:sz w:val="16"/>
                            <w:szCs w:val="16"/>
                            <w:lang w:eastAsia="tr-TR"/>
                          </w:rPr>
                          <w:t xml:space="preserve"> Muhasebesi ,ANKARA1994 [4] KIRLIOĞLU Hilmi ,Şirketler </w:t>
                        </w:r>
                        <w:proofErr w:type="spellStart"/>
                        <w:r w:rsidRPr="00651607">
                          <w:rPr>
                            <w:rFonts w:ascii="Tahoma" w:eastAsia="Times New Roman" w:hAnsi="Tahoma" w:cs="Tahoma"/>
                            <w:color w:val="000000"/>
                            <w:sz w:val="16"/>
                            <w:szCs w:val="16"/>
                            <w:lang w:eastAsia="tr-TR"/>
                          </w:rPr>
                          <w:t>Muhasebesi,SAKARYA</w:t>
                        </w:r>
                        <w:proofErr w:type="spellEnd"/>
                        <w:r w:rsidRPr="00651607">
                          <w:rPr>
                            <w:rFonts w:ascii="Tahoma" w:eastAsia="Times New Roman" w:hAnsi="Tahoma" w:cs="Tahoma"/>
                            <w:color w:val="000000"/>
                            <w:sz w:val="16"/>
                            <w:szCs w:val="16"/>
                            <w:lang w:eastAsia="tr-TR"/>
                          </w:rPr>
                          <w:t xml:space="preserve"> 2004</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Şirketlerin Tanımları, Amaçları Ve Sınıflandırılması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Adi Şirketlerin Kuruluş İşlemleri ve Muhasebeleştirilmesi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proofErr w:type="spellStart"/>
                  <w:r w:rsidRPr="00651607">
                    <w:rPr>
                      <w:rFonts w:ascii="Tahoma" w:eastAsia="Times New Roman" w:hAnsi="Tahoma" w:cs="Tahoma"/>
                      <w:color w:val="000000"/>
                      <w:sz w:val="16"/>
                      <w:szCs w:val="16"/>
                      <w:lang w:eastAsia="tr-TR"/>
                    </w:rPr>
                    <w:t>Kollektif</w:t>
                  </w:r>
                  <w:proofErr w:type="spellEnd"/>
                  <w:r w:rsidRPr="00651607">
                    <w:rPr>
                      <w:rFonts w:ascii="Tahoma" w:eastAsia="Times New Roman" w:hAnsi="Tahoma" w:cs="Tahoma"/>
                      <w:color w:val="000000"/>
                      <w:sz w:val="16"/>
                      <w:szCs w:val="16"/>
                      <w:lang w:eastAsia="tr-TR"/>
                    </w:rPr>
                    <w:t xml:space="preserve"> Şirketlerin Kuruluş İşlemleri ve Muhasebeleştirilmesi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Komandit Şirketlerde Kuruluş İşlemleri ve Muhasebeleştirilmesi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Limited Şirketlerin Kuruluş İşlemleri ve Muhasebeleştirilmesi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Anonim Şirketlerin Kuruluş İşlemleri ve Muhasebeleştirilmesi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7</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Holdingler, Kooperatifler, Faktöring Şirketleri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612"/>
              <w:gridCol w:w="1110"/>
              <w:gridCol w:w="1259"/>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Şirketlere ilişkin temel kavramlar, şirket kavramının unsurları, şirketleşmenin amaçları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Adi şirketlere ilişkin genel bilgiler, adi şirketlerde kuruluş işlemleri, kar dağıtımı ve tasfiye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Kollektif</w:t>
                  </w:r>
                  <w:proofErr w:type="spellEnd"/>
                  <w:r w:rsidRPr="00651607">
                    <w:rPr>
                      <w:rFonts w:ascii="Tahoma" w:eastAsia="Times New Roman" w:hAnsi="Tahoma" w:cs="Tahoma"/>
                      <w:color w:val="000000"/>
                      <w:sz w:val="16"/>
                      <w:szCs w:val="16"/>
                      <w:lang w:eastAsia="tr-TR"/>
                    </w:rPr>
                    <w:t xml:space="preserve"> şirketlere ilişkin genel bilgiler, </w:t>
                  </w:r>
                  <w:proofErr w:type="spellStart"/>
                  <w:r w:rsidRPr="00651607">
                    <w:rPr>
                      <w:rFonts w:ascii="Tahoma" w:eastAsia="Times New Roman" w:hAnsi="Tahoma" w:cs="Tahoma"/>
                      <w:color w:val="000000"/>
                      <w:sz w:val="16"/>
                      <w:szCs w:val="16"/>
                      <w:lang w:eastAsia="tr-TR"/>
                    </w:rPr>
                    <w:t>kollektif</w:t>
                  </w:r>
                  <w:proofErr w:type="spellEnd"/>
                  <w:r w:rsidRPr="00651607">
                    <w:rPr>
                      <w:rFonts w:ascii="Tahoma" w:eastAsia="Times New Roman" w:hAnsi="Tahoma" w:cs="Tahoma"/>
                      <w:color w:val="000000"/>
                      <w:sz w:val="16"/>
                      <w:szCs w:val="16"/>
                      <w:lang w:eastAsia="tr-TR"/>
                    </w:rPr>
                    <w:t xml:space="preserve"> şirketlerde kuruluş işlemleri, kar dağıtımı ve tasfiye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Komandit şirketlere ilişkin genel bilgiler, komandit şirketlerde kuruluş işlemleri, kar dağıtımı ve tasfiye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Limited şirketlere ilişkin genel bilgiler, </w:t>
                  </w:r>
                  <w:proofErr w:type="spellStart"/>
                  <w:r w:rsidRPr="00651607">
                    <w:rPr>
                      <w:rFonts w:ascii="Tahoma" w:eastAsia="Times New Roman" w:hAnsi="Tahoma" w:cs="Tahoma"/>
                      <w:color w:val="000000"/>
                      <w:sz w:val="16"/>
                      <w:szCs w:val="16"/>
                      <w:lang w:eastAsia="tr-TR"/>
                    </w:rPr>
                    <w:t>limited</w:t>
                  </w:r>
                  <w:proofErr w:type="spellEnd"/>
                  <w:r w:rsidRPr="00651607">
                    <w:rPr>
                      <w:rFonts w:ascii="Tahoma" w:eastAsia="Times New Roman" w:hAnsi="Tahoma" w:cs="Tahoma"/>
                      <w:color w:val="000000"/>
                      <w:sz w:val="16"/>
                      <w:szCs w:val="16"/>
                      <w:lang w:eastAsia="tr-TR"/>
                    </w:rPr>
                    <w:t xml:space="preserve"> şirketlerde kuruluş işlemleri, kar dağıtımı ve tasfiye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Anonim şirketlere ilişkin genel bilgiler, anonim şirketlerde kuruluş işlemleri, sermaye değişiklikleri ve tahvil çıkarma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Anonim şirketlerde kar dağıtımı ve tasfiye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Arasınav</w:t>
                  </w:r>
                  <w:proofErr w:type="spellEnd"/>
                  <w:r w:rsidRPr="00651607">
                    <w:rPr>
                      <w:rFonts w:ascii="Tahoma" w:eastAsia="Times New Roman" w:hAnsi="Tahoma" w:cs="Tahoma"/>
                      <w:color w:val="000000"/>
                      <w:sz w:val="16"/>
                      <w:szCs w:val="16"/>
                      <w:lang w:eastAsia="tr-TR"/>
                    </w:rPr>
                    <w:t xml:space="preserve"> ve Holdinglere ilişkin genel bilgiler, holdinglerde kuruluş işlemleri, holding türleri ile holdingleşmenin amaçları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Holdinglere ilişkin özellik </w:t>
                  </w:r>
                  <w:proofErr w:type="spellStart"/>
                  <w:r w:rsidRPr="00651607">
                    <w:rPr>
                      <w:rFonts w:ascii="Tahoma" w:eastAsia="Times New Roman" w:hAnsi="Tahoma" w:cs="Tahoma"/>
                      <w:color w:val="000000"/>
                      <w:sz w:val="16"/>
                      <w:szCs w:val="16"/>
                      <w:lang w:eastAsia="tr-TR"/>
                    </w:rPr>
                    <w:t>arzeden</w:t>
                  </w:r>
                  <w:proofErr w:type="spellEnd"/>
                  <w:r w:rsidRPr="00651607">
                    <w:rPr>
                      <w:rFonts w:ascii="Tahoma" w:eastAsia="Times New Roman" w:hAnsi="Tahoma" w:cs="Tahoma"/>
                      <w:color w:val="000000"/>
                      <w:sz w:val="16"/>
                      <w:szCs w:val="16"/>
                      <w:lang w:eastAsia="tr-TR"/>
                    </w:rPr>
                    <w:t xml:space="preserve"> işlemler ve giderlerin dağıtılması işlemleri, Holdinglerde kar dağıtımı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Holding şirketlerde </w:t>
                  </w:r>
                  <w:proofErr w:type="gramStart"/>
                  <w:r w:rsidRPr="00651607">
                    <w:rPr>
                      <w:rFonts w:ascii="Tahoma" w:eastAsia="Times New Roman" w:hAnsi="Tahoma" w:cs="Tahoma"/>
                      <w:color w:val="000000"/>
                      <w:sz w:val="16"/>
                      <w:szCs w:val="16"/>
                      <w:lang w:eastAsia="tr-TR"/>
                    </w:rPr>
                    <w:t>konsolide</w:t>
                  </w:r>
                  <w:proofErr w:type="gramEnd"/>
                  <w:r w:rsidRPr="00651607">
                    <w:rPr>
                      <w:rFonts w:ascii="Tahoma" w:eastAsia="Times New Roman" w:hAnsi="Tahoma" w:cs="Tahoma"/>
                      <w:color w:val="000000"/>
                      <w:sz w:val="16"/>
                      <w:szCs w:val="16"/>
                      <w:lang w:eastAsia="tr-TR"/>
                    </w:rPr>
                    <w:t xml:space="preserve"> mali tabloların hazırlanması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Döviz büfelerine ilişkin genel bilgiler, döviz büfelerinin kuruluş işlemleri </w:t>
                  </w:r>
                  <w:proofErr w:type="gramStart"/>
                  <w:r w:rsidRPr="00651607">
                    <w:rPr>
                      <w:rFonts w:ascii="Tahoma" w:eastAsia="Times New Roman" w:hAnsi="Tahoma" w:cs="Tahoma"/>
                      <w:color w:val="000000"/>
                      <w:sz w:val="16"/>
                      <w:szCs w:val="16"/>
                      <w:lang w:eastAsia="tr-TR"/>
                    </w:rPr>
                    <w:t>ile,</w:t>
                  </w:r>
                  <w:proofErr w:type="gramEnd"/>
                  <w:r w:rsidRPr="00651607">
                    <w:rPr>
                      <w:rFonts w:ascii="Tahoma" w:eastAsia="Times New Roman" w:hAnsi="Tahoma" w:cs="Tahoma"/>
                      <w:color w:val="000000"/>
                      <w:sz w:val="16"/>
                      <w:szCs w:val="16"/>
                      <w:lang w:eastAsia="tr-TR"/>
                    </w:rPr>
                    <w:t xml:space="preserve"> özellik </w:t>
                  </w:r>
                  <w:proofErr w:type="spellStart"/>
                  <w:r w:rsidRPr="00651607">
                    <w:rPr>
                      <w:rFonts w:ascii="Tahoma" w:eastAsia="Times New Roman" w:hAnsi="Tahoma" w:cs="Tahoma"/>
                      <w:color w:val="000000"/>
                      <w:sz w:val="16"/>
                      <w:szCs w:val="16"/>
                      <w:lang w:eastAsia="tr-TR"/>
                    </w:rPr>
                    <w:t>arzeden</w:t>
                  </w:r>
                  <w:proofErr w:type="spellEnd"/>
                  <w:r w:rsidRPr="00651607">
                    <w:rPr>
                      <w:rFonts w:ascii="Tahoma" w:eastAsia="Times New Roman" w:hAnsi="Tahoma" w:cs="Tahoma"/>
                      <w:color w:val="000000"/>
                      <w:sz w:val="16"/>
                      <w:szCs w:val="16"/>
                      <w:lang w:eastAsia="tr-TR"/>
                    </w:rPr>
                    <w:t xml:space="preserve"> işlemler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HALKLA İLİŞKİLER</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654"/>
              <w:gridCol w:w="1360"/>
              <w:gridCol w:w="4767"/>
              <w:gridCol w:w="1158"/>
              <w:gridCol w:w="1394"/>
              <w:gridCol w:w="1382"/>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211</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HALKLA İLİŞKİLER</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14"/>
                    <w:gridCol w:w="9387"/>
                  </w:tblGrid>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Bu ders kapsamında, halkla ilişkiler tanımları, halkla ilişkilerin gelişim süreci ve bu süreci etkileyen faktörler, kuruluşlar ve kişiler için önemi, amaçları, süreçleri, reklam ve propagandadan farklı yönleri, halkla ilişkiler görevlilerinin nitelikleri, görevleri ve rolleri öğretilmektedir</w:t>
                        </w:r>
                      </w:p>
                    </w:tc>
                  </w:tr>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Halkla ilişkilerin tanımı, içeriği, uygulama alanı. </w:t>
                        </w:r>
                        <w:proofErr w:type="gramStart"/>
                        <w:r w:rsidRPr="00651607">
                          <w:rPr>
                            <w:rFonts w:ascii="Tahoma" w:eastAsia="Times New Roman" w:hAnsi="Tahoma" w:cs="Tahoma"/>
                            <w:color w:val="000000"/>
                            <w:sz w:val="16"/>
                            <w:szCs w:val="16"/>
                            <w:lang w:eastAsia="tr-TR"/>
                          </w:rPr>
                          <w:t xml:space="preserve">Halkla ilişkilerin dünyada ve Türkiye'de tarihsel gelişimi. </w:t>
                        </w:r>
                        <w:proofErr w:type="gramEnd"/>
                        <w:r w:rsidRPr="00651607">
                          <w:rPr>
                            <w:rFonts w:ascii="Tahoma" w:eastAsia="Times New Roman" w:hAnsi="Tahoma" w:cs="Tahoma"/>
                            <w:color w:val="000000"/>
                            <w:sz w:val="16"/>
                            <w:szCs w:val="16"/>
                            <w:lang w:eastAsia="tr-TR"/>
                          </w:rPr>
                          <w:t xml:space="preserve">Halkla ilişkilerde </w:t>
                        </w:r>
                        <w:proofErr w:type="spellStart"/>
                        <w:r w:rsidRPr="00651607">
                          <w:rPr>
                            <w:rFonts w:ascii="Tahoma" w:eastAsia="Times New Roman" w:hAnsi="Tahoma" w:cs="Tahoma"/>
                            <w:color w:val="000000"/>
                            <w:sz w:val="16"/>
                            <w:szCs w:val="16"/>
                            <w:lang w:eastAsia="tr-TR"/>
                          </w:rPr>
                          <w:t>meslekleşme</w:t>
                        </w:r>
                        <w:proofErr w:type="spellEnd"/>
                        <w:r w:rsidRPr="00651607">
                          <w:rPr>
                            <w:rFonts w:ascii="Tahoma" w:eastAsia="Times New Roman" w:hAnsi="Tahoma" w:cs="Tahoma"/>
                            <w:color w:val="000000"/>
                            <w:sz w:val="16"/>
                            <w:szCs w:val="16"/>
                            <w:lang w:eastAsia="tr-TR"/>
                          </w:rPr>
                          <w:t xml:space="preserve"> ve temel ilkeler. Halkla ilişkiler reklam, propaganda, pazarlama arasındaki benzerlikler ve farklılar. Halkla ilişkiler ve iletişim. Halka ilişkilerde planlama ve yönetim. Halkla ilişkilerde ortam ve araçlar. Kurum içi halkla ilişkiler </w:t>
                        </w:r>
                      </w:p>
                    </w:tc>
                  </w:tr>
                  <w:tr w:rsidR="00651607" w:rsidRPr="00651607" w:rsidTr="00651607">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proofErr w:type="gramStart"/>
                        <w:r w:rsidRPr="00651607">
                          <w:rPr>
                            <w:rFonts w:ascii="Tahoma" w:eastAsia="Times New Roman" w:hAnsi="Tahoma" w:cs="Tahoma"/>
                            <w:color w:val="000000"/>
                            <w:sz w:val="16"/>
                            <w:szCs w:val="16"/>
                            <w:lang w:eastAsia="tr-TR"/>
                          </w:rPr>
                          <w:t>Prof.Dr.Zeyyat</w:t>
                        </w:r>
                        <w:proofErr w:type="spellEnd"/>
                        <w:proofErr w:type="gram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Sabıuncuoğlu</w:t>
                        </w:r>
                        <w:proofErr w:type="spellEnd"/>
                        <w:r w:rsidRPr="00651607">
                          <w:rPr>
                            <w:rFonts w:ascii="Tahoma" w:eastAsia="Times New Roman" w:hAnsi="Tahoma" w:cs="Tahoma"/>
                            <w:color w:val="000000"/>
                            <w:sz w:val="16"/>
                            <w:szCs w:val="16"/>
                            <w:lang w:eastAsia="tr-TR"/>
                          </w:rPr>
                          <w:t>, "İşletmelerde Halkla İlişkiler"</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Halkla ilişkiler kavramını ortaya çıkaran etkenleri irdeleyebileceklerdir.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Halkla ilişkilerin dünyada ve Türkiye'deki gelişimini tartışabileceklerdir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Halkla ilişkiler uzmanında bulunması gerekli nitelikleri tartışabileceklerdir.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Halkla ilişkiler kampanyasının süreçlerini tartışabileceklerdir.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Halkla ilişkiler kampanyasının teorik yönlerini tartışabileceklerdir.</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6796"/>
              <w:gridCol w:w="1155"/>
              <w:gridCol w:w="3030"/>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ilişkilerin algılanması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nedir, halkla ilişkiler kavramının tarihsel gelişimi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Kurumlarda halkla ilişkiler uygulamalarının varlık nedeni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ve TKY</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ve örgüt kültürü</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propaganda, reklamcılık ve diğer kavramlar arasındaki benzerlik ve farklılıklar.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kitapları,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ve iletişim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Arasınav</w:t>
                  </w:r>
                  <w:proofErr w:type="spellEnd"/>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ilişkilerde izlenen amaçlar ve temel ilkeler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biriminin örgütlenmesi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kitapları,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yönetimi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ilişkilerde hedef kitle</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Halkla ilişkiler ve iletişim araçları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kaynak kitaplar, bilgisayar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Kriz yönetimi ve halkla ilişkiler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Textbooks</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reference</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books</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computer</w:t>
                  </w:r>
                  <w:proofErr w:type="spellEnd"/>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Dönem sonu sınavı</w:t>
                  </w:r>
                  <w:r w:rsidRPr="00651607">
                    <w:rPr>
                      <w:rFonts w:ascii="Tahoma" w:eastAsia="Times New Roman" w:hAnsi="Tahoma" w:cs="Tahoma"/>
                      <w:b/>
                      <w:bCs/>
                      <w:color w:val="000000"/>
                      <w:sz w:val="20"/>
                      <w:szCs w:val="20"/>
                      <w:lang w:eastAsia="tr-TR"/>
                    </w:rPr>
                    <w:t xml:space="preserve"> </w:t>
                  </w:r>
                </w:p>
              </w:tc>
              <w:tc>
                <w:tcPr>
                  <w:tcW w:w="0" w:type="auto"/>
                  <w:tcMar>
                    <w:top w:w="15" w:type="dxa"/>
                    <w:left w:w="15" w:type="dxa"/>
                    <w:bottom w:w="15" w:type="dxa"/>
                    <w:right w:w="15" w:type="dxa"/>
                  </w:tcMar>
                  <w:vAlign w:val="center"/>
                </w:tcPr>
                <w:p w:rsidR="00651607" w:rsidRPr="00651607" w:rsidRDefault="00651607" w:rsidP="00651607">
                  <w:pPr>
                    <w:spacing w:after="0" w:line="240" w:lineRule="auto"/>
                    <w:rPr>
                      <w:rFonts w:ascii="Times New Roman" w:eastAsia="Times New Roman" w:hAnsi="Times New Roman" w:cs="Times New Roman"/>
                      <w:sz w:val="20"/>
                      <w:szCs w:val="20"/>
                      <w:lang w:eastAsia="tr-TR"/>
                    </w:rPr>
                  </w:pPr>
                </w:p>
              </w:tc>
              <w:tc>
                <w:tcPr>
                  <w:tcW w:w="0" w:type="auto"/>
                  <w:tcMar>
                    <w:top w:w="15" w:type="dxa"/>
                    <w:left w:w="15" w:type="dxa"/>
                    <w:bottom w:w="15" w:type="dxa"/>
                    <w:right w:w="15" w:type="dxa"/>
                  </w:tcMar>
                  <w:vAlign w:val="center"/>
                </w:tcPr>
                <w:p w:rsidR="00651607" w:rsidRPr="00651607" w:rsidRDefault="00651607" w:rsidP="00651607">
                  <w:pPr>
                    <w:spacing w:after="0" w:line="240" w:lineRule="auto"/>
                    <w:rPr>
                      <w:rFonts w:ascii="Times New Roman" w:eastAsia="Times New Roman" w:hAnsi="Times New Roman" w:cs="Times New Roman"/>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 xml:space="preserve">DIŞ TİCARET İŞLEMLERİ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75"/>
              <w:gridCol w:w="1212"/>
              <w:gridCol w:w="5523"/>
              <w:gridCol w:w="1032"/>
              <w:gridCol w:w="1242"/>
              <w:gridCol w:w="1231"/>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209</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 xml:space="preserve">DIŞ TİCARET İŞLEMLERİ </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14"/>
                    <w:gridCol w:w="9387"/>
                  </w:tblGrid>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Seçmeli</w:t>
                        </w:r>
                      </w:p>
                    </w:tc>
                  </w:tr>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Dış Ticaret ile ilgili temel kavramlar açıklanarak dış ticaret işlemlerinin gerçek hayatta uygulanma şekline ilişkin örnek olaylara yer vermek.</w:t>
                        </w:r>
                      </w:p>
                    </w:tc>
                  </w:tr>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Ticaretle ilgili işlemlerin nasıl yapıldığına dair bilginin aktarılması </w:t>
                        </w:r>
                      </w:p>
                    </w:tc>
                  </w:tr>
                  <w:tr w:rsidR="00651607" w:rsidRPr="00651607" w:rsidTr="005A2229">
                    <w:trPr>
                      <w:tblCellSpacing w:w="15" w:type="dxa"/>
                    </w:trPr>
                    <w:tc>
                      <w:tcPr>
                        <w:tcW w:w="977"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Dış Ticaret, Gümrük ve Kambiyo Rejimleri ile ilgili temel kavramların bilgisi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Kambiyo mevzuatı kapsamındaki dış ticaret işlemlerini ve genel kambiyo düzenlemelerini kavrayabilme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Dış ticaret işlemlerinde kullanılan belgeler, serbest </w:t>
                  </w:r>
                  <w:proofErr w:type="gramStart"/>
                  <w:r w:rsidRPr="00651607">
                    <w:rPr>
                      <w:rFonts w:ascii="Tahoma" w:eastAsia="Times New Roman" w:hAnsi="Tahoma" w:cs="Tahoma"/>
                      <w:color w:val="000000"/>
                      <w:sz w:val="16"/>
                      <w:szCs w:val="16"/>
                      <w:lang w:eastAsia="tr-TR"/>
                    </w:rPr>
                    <w:t>bölge ,kıyı</w:t>
                  </w:r>
                  <w:proofErr w:type="gram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ticareti,devlet</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yardımları,Türkiye</w:t>
                  </w:r>
                  <w:proofErr w:type="spellEnd"/>
                  <w:r w:rsidRPr="00651607">
                    <w:rPr>
                      <w:rFonts w:ascii="Tahoma" w:eastAsia="Times New Roman" w:hAnsi="Tahoma" w:cs="Tahoma"/>
                      <w:color w:val="000000"/>
                      <w:sz w:val="16"/>
                      <w:szCs w:val="16"/>
                      <w:lang w:eastAsia="tr-TR"/>
                    </w:rPr>
                    <w:t xml:space="preserve">-AB İlişkileri hakkında bilgi vermek.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Teslim şekillerini uygulayabilir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Temel ihracat türlerini uygulayabilir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8664"/>
              <w:gridCol w:w="1058"/>
              <w:gridCol w:w="1259"/>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Ticaretin Tarihsel Gelişimi, Konu İle İlgili Temel Kavramlara Giriş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Diş Ticarette Teslim Şekilleri( </w:t>
                  </w:r>
                  <w:proofErr w:type="spellStart"/>
                  <w:r w:rsidRPr="00651607">
                    <w:rPr>
                      <w:rFonts w:ascii="Tahoma" w:eastAsia="Times New Roman" w:hAnsi="Tahoma" w:cs="Tahoma"/>
                      <w:color w:val="000000"/>
                      <w:sz w:val="16"/>
                      <w:szCs w:val="16"/>
                      <w:lang w:eastAsia="tr-TR"/>
                    </w:rPr>
                    <w:t>Incoterms</w:t>
                  </w:r>
                  <w:proofErr w:type="spellEnd"/>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Ticarette Ödeme Şekilleri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Türk Dış Ticaret Rejimi Ve Kambiyo Mevzuatı Ve Özellikleri-İthalat Ve İhracatın Kavramsal Açılımı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İhracat Rejimi Kararları-İhracat Yönetmeliği-Hariçte İşleme Rejimi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İthalata İlişkin Hükümler-</w:t>
                  </w:r>
                  <w:proofErr w:type="gramStart"/>
                  <w:r w:rsidRPr="00651607">
                    <w:rPr>
                      <w:rFonts w:ascii="Tahoma" w:eastAsia="Times New Roman" w:hAnsi="Tahoma" w:cs="Tahoma"/>
                      <w:color w:val="000000"/>
                      <w:sz w:val="16"/>
                      <w:szCs w:val="16"/>
                      <w:lang w:eastAsia="tr-TR"/>
                    </w:rPr>
                    <w:t>Dahilde</w:t>
                  </w:r>
                  <w:proofErr w:type="gramEnd"/>
                  <w:r w:rsidRPr="00651607">
                    <w:rPr>
                      <w:rFonts w:ascii="Tahoma" w:eastAsia="Times New Roman" w:hAnsi="Tahoma" w:cs="Tahoma"/>
                      <w:color w:val="000000"/>
                      <w:sz w:val="16"/>
                      <w:szCs w:val="16"/>
                      <w:lang w:eastAsia="tr-TR"/>
                    </w:rPr>
                    <w:t xml:space="preserve"> İşleme Rejimi Tedbirleri İthalata İlişkin Hükümler-Dahilde İşleme Rejimi Tedbirleri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SINAV+DERS TEKRARI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SINAV+DERS TEKRARI</w:t>
                  </w:r>
                  <w:r w:rsidRPr="00651607">
                    <w:rPr>
                      <w:rFonts w:ascii="Tahoma" w:eastAsia="Times New Roman" w:hAnsi="Tahoma" w:cs="Tahoma"/>
                      <w:b/>
                      <w:bCs/>
                      <w:color w:val="000000"/>
                      <w:sz w:val="20"/>
                      <w:szCs w:val="20"/>
                      <w:lang w:eastAsia="tr-TR"/>
                    </w:rPr>
                    <w:t xml:space="preserve"> </w:t>
                  </w:r>
                </w:p>
                <w:p w:rsidR="009B68AD" w:rsidRDefault="009B68AD" w:rsidP="00651607">
                  <w:pPr>
                    <w:spacing w:after="0" w:line="240" w:lineRule="auto"/>
                    <w:rPr>
                      <w:rFonts w:ascii="Tahoma" w:eastAsia="Times New Roman" w:hAnsi="Tahoma" w:cs="Tahoma"/>
                      <w:b/>
                      <w:bCs/>
                      <w:color w:val="000000"/>
                      <w:sz w:val="20"/>
                      <w:szCs w:val="20"/>
                      <w:lang w:eastAsia="tr-TR"/>
                    </w:rPr>
                  </w:pPr>
                </w:p>
                <w:p w:rsidR="009B68AD" w:rsidRDefault="009B68AD" w:rsidP="00651607">
                  <w:pPr>
                    <w:spacing w:after="0" w:line="240" w:lineRule="auto"/>
                    <w:rPr>
                      <w:rFonts w:ascii="Tahoma" w:eastAsia="Times New Roman" w:hAnsi="Tahoma" w:cs="Tahoma"/>
                      <w:b/>
                      <w:bCs/>
                      <w:color w:val="000000"/>
                      <w:sz w:val="20"/>
                      <w:szCs w:val="20"/>
                      <w:lang w:eastAsia="tr-TR"/>
                    </w:rPr>
                  </w:pPr>
                </w:p>
                <w:p w:rsidR="009B68AD" w:rsidRPr="00651607" w:rsidRDefault="009B68AD"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Gümrük Mevzuatı-Gümrük Müsteşarlığı Teşkilatı Ve Birimleri-İhracat Ve İthalatta Gümrük İşlemleri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Ticaret İşlemlerinde Katma Değer Vergisi Serbest Bölgeler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Ticarette Finansman Teknikleri-Dış Ticarette Devlet Yardımları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Ticaret İşlemlerinde Diğer Rejimler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Avrupa Birliği Ve Diğer İktisadi Birleşmeler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Dış </w:t>
                  </w:r>
                  <w:proofErr w:type="spellStart"/>
                  <w:proofErr w:type="gramStart"/>
                  <w:r w:rsidRPr="00651607">
                    <w:rPr>
                      <w:rFonts w:ascii="Tahoma" w:eastAsia="Times New Roman" w:hAnsi="Tahoma" w:cs="Tahoma"/>
                      <w:color w:val="000000"/>
                      <w:sz w:val="16"/>
                      <w:szCs w:val="16"/>
                      <w:lang w:eastAsia="tr-TR"/>
                    </w:rPr>
                    <w:t>Ticaret,İthalat</w:t>
                  </w:r>
                  <w:proofErr w:type="spellEnd"/>
                  <w:proofErr w:type="gramEnd"/>
                  <w:r w:rsidRPr="00651607">
                    <w:rPr>
                      <w:rFonts w:ascii="Tahoma" w:eastAsia="Times New Roman" w:hAnsi="Tahoma" w:cs="Tahoma"/>
                      <w:color w:val="000000"/>
                      <w:sz w:val="16"/>
                      <w:szCs w:val="16"/>
                      <w:lang w:eastAsia="tr-TR"/>
                    </w:rPr>
                    <w:t xml:space="preserve"> Ve İhracatta Görülmeyen İşlemler-Sermaye </w:t>
                  </w:r>
                  <w:proofErr w:type="spellStart"/>
                  <w:r w:rsidRPr="00651607">
                    <w:rPr>
                      <w:rFonts w:ascii="Tahoma" w:eastAsia="Times New Roman" w:hAnsi="Tahoma" w:cs="Tahoma"/>
                      <w:color w:val="000000"/>
                      <w:sz w:val="16"/>
                      <w:szCs w:val="16"/>
                      <w:lang w:eastAsia="tr-TR"/>
                    </w:rPr>
                    <w:t>Haraketleri</w:t>
                  </w:r>
                  <w:proofErr w:type="spellEnd"/>
                  <w:r w:rsidRPr="00651607">
                    <w:rPr>
                      <w:rFonts w:ascii="Tahoma" w:eastAsia="Times New Roman" w:hAnsi="Tahoma" w:cs="Tahoma"/>
                      <w:color w:val="000000"/>
                      <w:sz w:val="16"/>
                      <w:szCs w:val="16"/>
                      <w:lang w:eastAsia="tr-TR"/>
                    </w:rPr>
                    <w:t xml:space="preserve">-Türk Parası, Döviz İle Kıymetli Maden ,Taş Ve Eşyalara İlişkin Hükümler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MALİYET MUHASEBESİ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525"/>
              <w:gridCol w:w="1253"/>
              <w:gridCol w:w="5313"/>
              <w:gridCol w:w="1067"/>
              <w:gridCol w:w="1284"/>
              <w:gridCol w:w="1273"/>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215</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MALİYET MUHASEBESİ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Seçmeli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Maliyet muhasebesi ile ilgili temel kavramları vermek, Maliyetlerin sınıflandırılması, maliyet unsurları, maliyet yerleri ve maliyet dağıtım yöntemlerini uygulayabilmeyi sağlamak, üretim maliyetleri konusunda maliyet muhasebesi yapabilmek</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Maliyet muhasebesinin </w:t>
                        </w:r>
                        <w:proofErr w:type="spellStart"/>
                        <w:proofErr w:type="gramStart"/>
                        <w:r w:rsidRPr="00651607">
                          <w:rPr>
                            <w:rFonts w:ascii="Tahoma" w:eastAsia="Times New Roman" w:hAnsi="Tahoma" w:cs="Tahoma"/>
                            <w:color w:val="000000"/>
                            <w:sz w:val="16"/>
                            <w:szCs w:val="16"/>
                            <w:lang w:eastAsia="tr-TR"/>
                          </w:rPr>
                          <w:t>tanımı,Maliyet</w:t>
                        </w:r>
                        <w:proofErr w:type="spellEnd"/>
                        <w:proofErr w:type="gramEnd"/>
                        <w:r w:rsidRPr="00651607">
                          <w:rPr>
                            <w:rFonts w:ascii="Tahoma" w:eastAsia="Times New Roman" w:hAnsi="Tahoma" w:cs="Tahoma"/>
                            <w:color w:val="000000"/>
                            <w:sz w:val="16"/>
                            <w:szCs w:val="16"/>
                            <w:lang w:eastAsia="tr-TR"/>
                          </w:rPr>
                          <w:t xml:space="preserve"> türleri ve </w:t>
                        </w:r>
                        <w:proofErr w:type="spellStart"/>
                        <w:r w:rsidRPr="00651607">
                          <w:rPr>
                            <w:rFonts w:ascii="Tahoma" w:eastAsia="Times New Roman" w:hAnsi="Tahoma" w:cs="Tahoma"/>
                            <w:color w:val="000000"/>
                            <w:sz w:val="16"/>
                            <w:szCs w:val="16"/>
                            <w:lang w:eastAsia="tr-TR"/>
                          </w:rPr>
                          <w:t>sınıflandırma,başa</w:t>
                        </w:r>
                        <w:proofErr w:type="spellEnd"/>
                        <w:r w:rsidRPr="00651607">
                          <w:rPr>
                            <w:rFonts w:ascii="Tahoma" w:eastAsia="Times New Roman" w:hAnsi="Tahoma" w:cs="Tahoma"/>
                            <w:color w:val="000000"/>
                            <w:sz w:val="16"/>
                            <w:szCs w:val="16"/>
                            <w:lang w:eastAsia="tr-TR"/>
                          </w:rPr>
                          <w:t xml:space="preserve"> baş analizi gider </w:t>
                        </w:r>
                        <w:proofErr w:type="spellStart"/>
                        <w:r w:rsidRPr="00651607">
                          <w:rPr>
                            <w:rFonts w:ascii="Tahoma" w:eastAsia="Times New Roman" w:hAnsi="Tahoma" w:cs="Tahoma"/>
                            <w:color w:val="000000"/>
                            <w:sz w:val="16"/>
                            <w:szCs w:val="16"/>
                            <w:lang w:eastAsia="tr-TR"/>
                          </w:rPr>
                          <w:t>türleri,Maliyetlerin</w:t>
                        </w:r>
                        <w:proofErr w:type="spellEnd"/>
                        <w:r w:rsidRPr="00651607">
                          <w:rPr>
                            <w:rFonts w:ascii="Tahoma" w:eastAsia="Times New Roman" w:hAnsi="Tahoma" w:cs="Tahoma"/>
                            <w:color w:val="000000"/>
                            <w:sz w:val="16"/>
                            <w:szCs w:val="16"/>
                            <w:lang w:eastAsia="tr-TR"/>
                          </w:rPr>
                          <w:t xml:space="preserve"> dağıtımı ve dağıtım </w:t>
                        </w:r>
                        <w:proofErr w:type="spellStart"/>
                        <w:r w:rsidRPr="00651607">
                          <w:rPr>
                            <w:rFonts w:ascii="Tahoma" w:eastAsia="Times New Roman" w:hAnsi="Tahoma" w:cs="Tahoma"/>
                            <w:color w:val="000000"/>
                            <w:sz w:val="16"/>
                            <w:szCs w:val="16"/>
                            <w:lang w:eastAsia="tr-TR"/>
                          </w:rPr>
                          <w:t>yöntemleri,satış</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maliyetleri,sipariş</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maliyetleri,safha</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maliyetleri,standart</w:t>
                        </w:r>
                        <w:proofErr w:type="spellEnd"/>
                        <w:r w:rsidRPr="00651607">
                          <w:rPr>
                            <w:rFonts w:ascii="Tahoma" w:eastAsia="Times New Roman" w:hAnsi="Tahoma" w:cs="Tahoma"/>
                            <w:color w:val="000000"/>
                            <w:sz w:val="16"/>
                            <w:szCs w:val="16"/>
                            <w:lang w:eastAsia="tr-TR"/>
                          </w:rPr>
                          <w:t xml:space="preserve"> maliyetler </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Maliyet Muhasebesi Süleyman Yükçü, Maliyet Muhasebesi Mustafa </w:t>
                        </w:r>
                        <w:proofErr w:type="spellStart"/>
                        <w:proofErr w:type="gramStart"/>
                        <w:r w:rsidRPr="00651607">
                          <w:rPr>
                            <w:rFonts w:ascii="Tahoma" w:eastAsia="Times New Roman" w:hAnsi="Tahoma" w:cs="Tahoma"/>
                            <w:color w:val="000000"/>
                            <w:sz w:val="16"/>
                            <w:szCs w:val="16"/>
                            <w:lang w:eastAsia="tr-TR"/>
                          </w:rPr>
                          <w:t>Savcı,temel</w:t>
                        </w:r>
                        <w:proofErr w:type="spellEnd"/>
                        <w:proofErr w:type="gramEnd"/>
                        <w:r w:rsidRPr="00651607">
                          <w:rPr>
                            <w:rFonts w:ascii="Tahoma" w:eastAsia="Times New Roman" w:hAnsi="Tahoma" w:cs="Tahoma"/>
                            <w:color w:val="000000"/>
                            <w:sz w:val="16"/>
                            <w:szCs w:val="16"/>
                            <w:lang w:eastAsia="tr-TR"/>
                          </w:rPr>
                          <w:t xml:space="preserve"> ve Tekdüzen maliyet </w:t>
                        </w:r>
                        <w:proofErr w:type="spellStart"/>
                        <w:r w:rsidRPr="00651607">
                          <w:rPr>
                            <w:rFonts w:ascii="Tahoma" w:eastAsia="Times New Roman" w:hAnsi="Tahoma" w:cs="Tahoma"/>
                            <w:color w:val="000000"/>
                            <w:sz w:val="16"/>
                            <w:szCs w:val="16"/>
                            <w:lang w:eastAsia="tr-TR"/>
                          </w:rPr>
                          <w:t>muhaasebesi</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Azzem</w:t>
                        </w:r>
                        <w:proofErr w:type="spellEnd"/>
                        <w:r w:rsidRPr="00651607">
                          <w:rPr>
                            <w:rFonts w:ascii="Tahoma" w:eastAsia="Times New Roman" w:hAnsi="Tahoma" w:cs="Tahoma"/>
                            <w:color w:val="000000"/>
                            <w:sz w:val="16"/>
                            <w:szCs w:val="16"/>
                            <w:lang w:eastAsia="tr-TR"/>
                          </w:rPr>
                          <w:t xml:space="preserve"> Özkan </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maliyet</w:t>
                        </w:r>
                        <w:proofErr w:type="gramEnd"/>
                        <w:r w:rsidRPr="00651607">
                          <w:rPr>
                            <w:rFonts w:ascii="Tahoma" w:eastAsia="Times New Roman" w:hAnsi="Tahoma" w:cs="Tahoma"/>
                            <w:color w:val="000000"/>
                            <w:sz w:val="16"/>
                            <w:szCs w:val="16"/>
                            <w:lang w:eastAsia="tr-TR"/>
                          </w:rPr>
                          <w:t xml:space="preserve"> muhasebesi (</w:t>
                        </w:r>
                        <w:proofErr w:type="spellStart"/>
                        <w:r w:rsidRPr="00651607">
                          <w:rPr>
                            <w:rFonts w:ascii="Tahoma" w:eastAsia="Times New Roman" w:hAnsi="Tahoma" w:cs="Tahoma"/>
                            <w:color w:val="000000"/>
                            <w:sz w:val="16"/>
                            <w:szCs w:val="16"/>
                            <w:lang w:eastAsia="tr-TR"/>
                          </w:rPr>
                          <w:t>süleyman</w:t>
                        </w:r>
                        <w:proofErr w:type="spellEnd"/>
                        <w:r w:rsidRPr="00651607">
                          <w:rPr>
                            <w:rFonts w:ascii="Tahoma" w:eastAsia="Times New Roman" w:hAnsi="Tahoma" w:cs="Tahoma"/>
                            <w:color w:val="000000"/>
                            <w:sz w:val="16"/>
                            <w:szCs w:val="16"/>
                            <w:lang w:eastAsia="tr-TR"/>
                          </w:rPr>
                          <w:t xml:space="preserve"> yükçü), maliyet muhasebesi (</w:t>
                        </w:r>
                        <w:proofErr w:type="spellStart"/>
                        <w:r w:rsidRPr="00651607">
                          <w:rPr>
                            <w:rFonts w:ascii="Tahoma" w:eastAsia="Times New Roman" w:hAnsi="Tahoma" w:cs="Tahoma"/>
                            <w:color w:val="000000"/>
                            <w:sz w:val="16"/>
                            <w:szCs w:val="16"/>
                            <w:lang w:eastAsia="tr-TR"/>
                          </w:rPr>
                          <w:t>mustafa</w:t>
                        </w:r>
                        <w:proofErr w:type="spellEnd"/>
                        <w:r w:rsidRPr="00651607">
                          <w:rPr>
                            <w:rFonts w:ascii="Tahoma" w:eastAsia="Times New Roman" w:hAnsi="Tahoma" w:cs="Tahoma"/>
                            <w:color w:val="000000"/>
                            <w:sz w:val="16"/>
                            <w:szCs w:val="16"/>
                            <w:lang w:eastAsia="tr-TR"/>
                          </w:rPr>
                          <w:t xml:space="preserve"> savcı), maliyet muhasebesi muzaffer civelek-</w:t>
                        </w:r>
                        <w:proofErr w:type="spellStart"/>
                        <w:r w:rsidRPr="00651607">
                          <w:rPr>
                            <w:rFonts w:ascii="Tahoma" w:eastAsia="Times New Roman" w:hAnsi="Tahoma" w:cs="Tahoma"/>
                            <w:color w:val="000000"/>
                            <w:sz w:val="16"/>
                            <w:szCs w:val="16"/>
                            <w:lang w:eastAsia="tr-TR"/>
                          </w:rPr>
                          <w:t>azzem</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özkan</w:t>
                        </w:r>
                        <w:proofErr w:type="spellEnd"/>
                        <w:r w:rsidRPr="00651607">
                          <w:rPr>
                            <w:rFonts w:ascii="Tahoma" w:eastAsia="Times New Roman" w:hAnsi="Tahoma" w:cs="Tahoma"/>
                            <w:color w:val="000000"/>
                            <w:sz w:val="16"/>
                            <w:szCs w:val="16"/>
                            <w:lang w:eastAsia="tr-TR"/>
                          </w:rPr>
                          <w:t>)</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16"/>
                            <w:szCs w:val="16"/>
                            <w:lang w:eastAsia="tr-TR"/>
                          </w:rPr>
                          <w:t>Dökümanlar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Maliyet Muhasebesi Süleyman Yükçü, Maliyet Muhasebesi Mustafa </w:t>
                        </w:r>
                        <w:proofErr w:type="spellStart"/>
                        <w:proofErr w:type="gramStart"/>
                        <w:r w:rsidRPr="00651607">
                          <w:rPr>
                            <w:rFonts w:ascii="Tahoma" w:eastAsia="Times New Roman" w:hAnsi="Tahoma" w:cs="Tahoma"/>
                            <w:color w:val="000000"/>
                            <w:sz w:val="16"/>
                            <w:szCs w:val="16"/>
                            <w:lang w:eastAsia="tr-TR"/>
                          </w:rPr>
                          <w:t>Savcı,temel</w:t>
                        </w:r>
                        <w:proofErr w:type="spellEnd"/>
                        <w:proofErr w:type="gramEnd"/>
                        <w:r w:rsidRPr="00651607">
                          <w:rPr>
                            <w:rFonts w:ascii="Tahoma" w:eastAsia="Times New Roman" w:hAnsi="Tahoma" w:cs="Tahoma"/>
                            <w:color w:val="000000"/>
                            <w:sz w:val="16"/>
                            <w:szCs w:val="16"/>
                            <w:lang w:eastAsia="tr-TR"/>
                          </w:rPr>
                          <w:t xml:space="preserve"> ve Tekdüzen maliyet </w:t>
                        </w:r>
                        <w:proofErr w:type="spellStart"/>
                        <w:r w:rsidRPr="00651607">
                          <w:rPr>
                            <w:rFonts w:ascii="Tahoma" w:eastAsia="Times New Roman" w:hAnsi="Tahoma" w:cs="Tahoma"/>
                            <w:color w:val="000000"/>
                            <w:sz w:val="16"/>
                            <w:szCs w:val="16"/>
                            <w:lang w:eastAsia="tr-TR"/>
                          </w:rPr>
                          <w:t>muhaasebesi</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Azzem</w:t>
                        </w:r>
                        <w:proofErr w:type="spellEnd"/>
                        <w:r w:rsidRPr="00651607">
                          <w:rPr>
                            <w:rFonts w:ascii="Tahoma" w:eastAsia="Times New Roman" w:hAnsi="Tahoma" w:cs="Tahoma"/>
                            <w:color w:val="000000"/>
                            <w:sz w:val="16"/>
                            <w:szCs w:val="16"/>
                            <w:lang w:eastAsia="tr-TR"/>
                          </w:rPr>
                          <w:t xml:space="preserve"> Özkan</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Sınavlar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1 ara sınav ve 1 final sınavı</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proofErr w:type="gramStart"/>
                  <w:r w:rsidRPr="00651607">
                    <w:rPr>
                      <w:rFonts w:ascii="Tahoma" w:eastAsia="Times New Roman" w:hAnsi="Tahoma" w:cs="Tahoma"/>
                      <w:color w:val="000000"/>
                      <w:sz w:val="16"/>
                      <w:szCs w:val="16"/>
                      <w:lang w:eastAsia="tr-TR"/>
                    </w:rPr>
                    <w:t>maliyet</w:t>
                  </w:r>
                  <w:proofErr w:type="gramEnd"/>
                  <w:r w:rsidRPr="00651607">
                    <w:rPr>
                      <w:rFonts w:ascii="Tahoma" w:eastAsia="Times New Roman" w:hAnsi="Tahoma" w:cs="Tahoma"/>
                      <w:color w:val="000000"/>
                      <w:sz w:val="16"/>
                      <w:szCs w:val="16"/>
                      <w:lang w:eastAsia="tr-TR"/>
                    </w:rPr>
                    <w:t xml:space="preserve"> muhasebesi ile temel kavramları öğrenilebilir.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Maliyetleri </w:t>
                  </w:r>
                  <w:proofErr w:type="spellStart"/>
                  <w:r w:rsidRPr="00651607">
                    <w:rPr>
                      <w:rFonts w:ascii="Tahoma" w:eastAsia="Times New Roman" w:hAnsi="Tahoma" w:cs="Tahoma"/>
                      <w:color w:val="000000"/>
                      <w:sz w:val="16"/>
                      <w:szCs w:val="16"/>
                      <w:lang w:eastAsia="tr-TR"/>
                    </w:rPr>
                    <w:t>sısnıfalandırmayı</w:t>
                  </w:r>
                  <w:proofErr w:type="spellEnd"/>
                  <w:r w:rsidRPr="00651607">
                    <w:rPr>
                      <w:rFonts w:ascii="Tahoma" w:eastAsia="Times New Roman" w:hAnsi="Tahoma" w:cs="Tahoma"/>
                      <w:color w:val="000000"/>
                      <w:sz w:val="16"/>
                      <w:szCs w:val="16"/>
                      <w:lang w:eastAsia="tr-TR"/>
                    </w:rPr>
                    <w:t xml:space="preserve"> ve maliyet unsurlarını öğrenebilir.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Maliyet muhasebesinin temel amaçlarını ve birimlerin maliyetlerini hesaplama tekniklerini kullanabilir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proofErr w:type="gramStart"/>
                  <w:r w:rsidRPr="00651607">
                    <w:rPr>
                      <w:rFonts w:ascii="Tahoma" w:eastAsia="Times New Roman" w:hAnsi="Tahoma" w:cs="Tahoma"/>
                      <w:color w:val="000000"/>
                      <w:sz w:val="16"/>
                      <w:szCs w:val="16"/>
                      <w:lang w:eastAsia="tr-TR"/>
                    </w:rPr>
                    <w:t>maliyet</w:t>
                  </w:r>
                  <w:proofErr w:type="gramEnd"/>
                  <w:r w:rsidRPr="00651607">
                    <w:rPr>
                      <w:rFonts w:ascii="Tahoma" w:eastAsia="Times New Roman" w:hAnsi="Tahoma" w:cs="Tahoma"/>
                      <w:color w:val="000000"/>
                      <w:sz w:val="16"/>
                      <w:szCs w:val="16"/>
                      <w:lang w:eastAsia="tr-TR"/>
                    </w:rPr>
                    <w:t xml:space="preserve"> yerleri ve maliyet dağıtım yöntemlerini uygulayabilme becerisini geliştirebilir.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Maliyet muhasebesinde </w:t>
                  </w:r>
                  <w:proofErr w:type="gramStart"/>
                  <w:r w:rsidRPr="00651607">
                    <w:rPr>
                      <w:rFonts w:ascii="Tahoma" w:eastAsia="Times New Roman" w:hAnsi="Tahoma" w:cs="Tahoma"/>
                      <w:color w:val="000000"/>
                      <w:sz w:val="16"/>
                      <w:szCs w:val="16"/>
                      <w:lang w:eastAsia="tr-TR"/>
                    </w:rPr>
                    <w:t>hammadde ,işçilik</w:t>
                  </w:r>
                  <w:proofErr w:type="gramEnd"/>
                  <w:r w:rsidRPr="00651607">
                    <w:rPr>
                      <w:rFonts w:ascii="Tahoma" w:eastAsia="Times New Roman" w:hAnsi="Tahoma" w:cs="Tahoma"/>
                      <w:color w:val="000000"/>
                      <w:sz w:val="16"/>
                      <w:szCs w:val="16"/>
                      <w:lang w:eastAsia="tr-TR"/>
                    </w:rPr>
                    <w:t xml:space="preserve"> ve genel üretim giderlerini tanımayı ve bu giderleri hesaplamayı kavrayabilir.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proofErr w:type="gramStart"/>
                  <w:r w:rsidRPr="00651607">
                    <w:rPr>
                      <w:rFonts w:ascii="Tahoma" w:eastAsia="Times New Roman" w:hAnsi="Tahoma" w:cs="Tahoma"/>
                      <w:color w:val="000000"/>
                      <w:sz w:val="16"/>
                      <w:szCs w:val="16"/>
                      <w:lang w:eastAsia="tr-TR"/>
                    </w:rPr>
                    <w:t>maliyet</w:t>
                  </w:r>
                  <w:proofErr w:type="gramEnd"/>
                  <w:r w:rsidRPr="00651607">
                    <w:rPr>
                      <w:rFonts w:ascii="Tahoma" w:eastAsia="Times New Roman" w:hAnsi="Tahoma" w:cs="Tahoma"/>
                      <w:color w:val="000000"/>
                      <w:sz w:val="16"/>
                      <w:szCs w:val="16"/>
                      <w:lang w:eastAsia="tr-TR"/>
                    </w:rPr>
                    <w:t xml:space="preserve"> muhasebesi uygulaması yapılabilir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7</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proofErr w:type="gramStart"/>
                  <w:r w:rsidRPr="00651607">
                    <w:rPr>
                      <w:rFonts w:ascii="Tahoma" w:eastAsia="Times New Roman" w:hAnsi="Tahoma" w:cs="Tahoma"/>
                      <w:color w:val="000000"/>
                      <w:sz w:val="16"/>
                      <w:szCs w:val="16"/>
                      <w:lang w:eastAsia="tr-TR"/>
                    </w:rPr>
                    <w:t>üretime</w:t>
                  </w:r>
                  <w:proofErr w:type="gramEnd"/>
                  <w:r w:rsidRPr="00651607">
                    <w:rPr>
                      <w:rFonts w:ascii="Tahoma" w:eastAsia="Times New Roman" w:hAnsi="Tahoma" w:cs="Tahoma"/>
                      <w:color w:val="000000"/>
                      <w:sz w:val="16"/>
                      <w:szCs w:val="16"/>
                      <w:lang w:eastAsia="tr-TR"/>
                    </w:rPr>
                    <w:t xml:space="preserve"> sevk edilen hammadde ve malzemenin maliyetini çıkarabilir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8</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giderler, doğrudan ve dolaylı ilk madde ve malzemeleri </w:t>
                  </w:r>
                  <w:proofErr w:type="spellStart"/>
                  <w:proofErr w:type="gramStart"/>
                  <w:r w:rsidRPr="00651607">
                    <w:rPr>
                      <w:rFonts w:ascii="Tahoma" w:eastAsia="Times New Roman" w:hAnsi="Tahoma" w:cs="Tahoma"/>
                      <w:color w:val="000000"/>
                      <w:sz w:val="16"/>
                      <w:szCs w:val="16"/>
                      <w:lang w:eastAsia="tr-TR"/>
                    </w:rPr>
                    <w:t>tanıma,optimal</w:t>
                  </w:r>
                  <w:proofErr w:type="spellEnd"/>
                  <w:proofErr w:type="gramEnd"/>
                  <w:r w:rsidRPr="00651607">
                    <w:rPr>
                      <w:rFonts w:ascii="Tahoma" w:eastAsia="Times New Roman" w:hAnsi="Tahoma" w:cs="Tahoma"/>
                      <w:color w:val="000000"/>
                      <w:sz w:val="16"/>
                      <w:szCs w:val="16"/>
                      <w:lang w:eastAsia="tr-TR"/>
                    </w:rPr>
                    <w:t xml:space="preserve"> sipariş miktarının </w:t>
                  </w:r>
                  <w:proofErr w:type="spellStart"/>
                  <w:r w:rsidRPr="00651607">
                    <w:rPr>
                      <w:rFonts w:ascii="Tahoma" w:eastAsia="Times New Roman" w:hAnsi="Tahoma" w:cs="Tahoma"/>
                      <w:color w:val="000000"/>
                      <w:sz w:val="16"/>
                      <w:szCs w:val="16"/>
                      <w:lang w:eastAsia="tr-TR"/>
                    </w:rPr>
                    <w:t>saptanması,stok</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kotrolünün</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yapılmasnı</w:t>
                  </w:r>
                  <w:proofErr w:type="spellEnd"/>
                  <w:r w:rsidRPr="00651607">
                    <w:rPr>
                      <w:rFonts w:ascii="Tahoma" w:eastAsia="Times New Roman" w:hAnsi="Tahoma" w:cs="Tahoma"/>
                      <w:color w:val="000000"/>
                      <w:sz w:val="16"/>
                      <w:szCs w:val="16"/>
                      <w:lang w:eastAsia="tr-TR"/>
                    </w:rPr>
                    <w:t xml:space="preserve"> kavrayabilir.</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6405"/>
              <w:gridCol w:w="1955"/>
              <w:gridCol w:w="262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maliyet muhasebesinin tanımı ve kapsamı </w:t>
                  </w:r>
                  <w:proofErr w:type="gramStart"/>
                  <w:r w:rsidRPr="00651607">
                    <w:rPr>
                      <w:rFonts w:ascii="Tahoma" w:eastAsia="Times New Roman" w:hAnsi="Tahoma" w:cs="Tahoma"/>
                      <w:color w:val="000000"/>
                      <w:sz w:val="16"/>
                      <w:szCs w:val="16"/>
                      <w:lang w:eastAsia="tr-TR"/>
                    </w:rPr>
                    <w:t>amaçları ,genel</w:t>
                  </w:r>
                  <w:proofErr w:type="gramEnd"/>
                  <w:r w:rsidRPr="00651607">
                    <w:rPr>
                      <w:rFonts w:ascii="Tahoma" w:eastAsia="Times New Roman" w:hAnsi="Tahoma" w:cs="Tahoma"/>
                      <w:color w:val="000000"/>
                      <w:sz w:val="16"/>
                      <w:szCs w:val="16"/>
                      <w:lang w:eastAsia="tr-TR"/>
                    </w:rPr>
                    <w:t xml:space="preserve"> muhasebe ile maliyet muhasebesi arasındaki ilişki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genel</w:t>
                  </w:r>
                  <w:proofErr w:type="gramEnd"/>
                  <w:r w:rsidRPr="00651607">
                    <w:rPr>
                      <w:rFonts w:ascii="Tahoma" w:eastAsia="Times New Roman" w:hAnsi="Tahoma" w:cs="Tahoma"/>
                      <w:color w:val="000000"/>
                      <w:sz w:val="16"/>
                      <w:szCs w:val="16"/>
                      <w:lang w:eastAsia="tr-TR"/>
                    </w:rPr>
                    <w:t xml:space="preserve"> kavramlar üzerinde açıklamalar yapılır.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gider</w:t>
                  </w:r>
                  <w:proofErr w:type="gramEnd"/>
                  <w:r w:rsidRPr="00651607">
                    <w:rPr>
                      <w:rFonts w:ascii="Tahoma" w:eastAsia="Times New Roman" w:hAnsi="Tahoma" w:cs="Tahoma"/>
                      <w:color w:val="000000"/>
                      <w:sz w:val="16"/>
                      <w:szCs w:val="16"/>
                      <w:lang w:eastAsia="tr-TR"/>
                    </w:rPr>
                    <w:t xml:space="preserve"> ve harcama kavramları, giderlerin sınıflandırılması, maliyet muhasebesi ve maliyetlerin hesaplanmasında kullanılan yöntemler, maliyet muhasebe sisteminin temel aşamaları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genel</w:t>
                  </w:r>
                  <w:proofErr w:type="gramEnd"/>
                  <w:r w:rsidRPr="00651607">
                    <w:rPr>
                      <w:rFonts w:ascii="Tahoma" w:eastAsia="Times New Roman" w:hAnsi="Tahoma" w:cs="Tahoma"/>
                      <w:color w:val="000000"/>
                      <w:sz w:val="16"/>
                      <w:szCs w:val="16"/>
                      <w:lang w:eastAsia="tr-TR"/>
                    </w:rPr>
                    <w:t xml:space="preserve"> kavramlar üzerine açıklama yapıldı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hesap planı, hesap makinası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satışların</w:t>
                  </w:r>
                  <w:proofErr w:type="gramEnd"/>
                  <w:r w:rsidRPr="00651607">
                    <w:rPr>
                      <w:rFonts w:ascii="Tahoma" w:eastAsia="Times New Roman" w:hAnsi="Tahoma" w:cs="Tahoma"/>
                      <w:color w:val="000000"/>
                      <w:sz w:val="16"/>
                      <w:szCs w:val="16"/>
                      <w:lang w:eastAsia="tr-TR"/>
                    </w:rPr>
                    <w:t xml:space="preserve"> maliyeti tablosunun tanımı ve sayısal örneklerle açıklanması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örnek</w:t>
                  </w:r>
                  <w:proofErr w:type="gramEnd"/>
                  <w:r w:rsidRPr="00651607">
                    <w:rPr>
                      <w:rFonts w:ascii="Tahoma" w:eastAsia="Times New Roman" w:hAnsi="Tahoma" w:cs="Tahoma"/>
                      <w:color w:val="000000"/>
                      <w:sz w:val="16"/>
                      <w:szCs w:val="16"/>
                      <w:lang w:eastAsia="tr-TR"/>
                    </w:rPr>
                    <w:t xml:space="preserve"> tablolar hazırlanır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hesap planı, hesap makinası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giderler, doğrudan ve dolaylı ilk madde ve malzemeleri tanıma, </w:t>
                  </w:r>
                  <w:proofErr w:type="gramStart"/>
                  <w:r w:rsidRPr="00651607">
                    <w:rPr>
                      <w:rFonts w:ascii="Tahoma" w:eastAsia="Times New Roman" w:hAnsi="Tahoma" w:cs="Tahoma"/>
                      <w:color w:val="000000"/>
                      <w:sz w:val="16"/>
                      <w:szCs w:val="16"/>
                      <w:lang w:eastAsia="tr-TR"/>
                    </w:rPr>
                    <w:t>optimal</w:t>
                  </w:r>
                  <w:proofErr w:type="gramEnd"/>
                  <w:r w:rsidRPr="00651607">
                    <w:rPr>
                      <w:rFonts w:ascii="Tahoma" w:eastAsia="Times New Roman" w:hAnsi="Tahoma" w:cs="Tahoma"/>
                      <w:color w:val="000000"/>
                      <w:sz w:val="16"/>
                      <w:szCs w:val="16"/>
                      <w:lang w:eastAsia="tr-TR"/>
                    </w:rPr>
                    <w:t xml:space="preserve"> satış miktarının saptanması, stok kontrolünün yapılması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örnekler</w:t>
                  </w:r>
                  <w:proofErr w:type="gramEnd"/>
                  <w:r w:rsidRPr="00651607">
                    <w:rPr>
                      <w:rFonts w:ascii="Tahoma" w:eastAsia="Times New Roman" w:hAnsi="Tahoma" w:cs="Tahoma"/>
                      <w:color w:val="000000"/>
                      <w:sz w:val="16"/>
                      <w:szCs w:val="16"/>
                      <w:lang w:eastAsia="tr-TR"/>
                    </w:rPr>
                    <w:t xml:space="preserve"> hazırlanır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hesap planı, hesap makinası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malzemenin</w:t>
                  </w:r>
                  <w:proofErr w:type="gramEnd"/>
                  <w:r w:rsidRPr="00651607">
                    <w:rPr>
                      <w:rFonts w:ascii="Tahoma" w:eastAsia="Times New Roman" w:hAnsi="Tahoma" w:cs="Tahoma"/>
                      <w:color w:val="000000"/>
                      <w:sz w:val="16"/>
                      <w:szCs w:val="16"/>
                      <w:lang w:eastAsia="tr-TR"/>
                    </w:rPr>
                    <w:t xml:space="preserve"> değerleme yöntemlerinin örneklerle işleyişinin açıklanması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örnekler</w:t>
                  </w:r>
                  <w:proofErr w:type="gramEnd"/>
                  <w:r w:rsidRPr="00651607">
                    <w:rPr>
                      <w:rFonts w:ascii="Tahoma" w:eastAsia="Times New Roman" w:hAnsi="Tahoma" w:cs="Tahoma"/>
                      <w:color w:val="000000"/>
                      <w:sz w:val="16"/>
                      <w:szCs w:val="16"/>
                      <w:lang w:eastAsia="tr-TR"/>
                    </w:rPr>
                    <w:t xml:space="preserve"> hazırlanır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hesap planı, hesap makinası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hammadde</w:t>
                  </w:r>
                  <w:proofErr w:type="gramEnd"/>
                  <w:r w:rsidRPr="00651607">
                    <w:rPr>
                      <w:rFonts w:ascii="Tahoma" w:eastAsia="Times New Roman" w:hAnsi="Tahoma" w:cs="Tahoma"/>
                      <w:color w:val="000000"/>
                      <w:sz w:val="16"/>
                      <w:szCs w:val="16"/>
                      <w:lang w:eastAsia="tr-TR"/>
                    </w:rPr>
                    <w:t xml:space="preserve"> giderlerinin muhasebe kayıtları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muhasebe</w:t>
                  </w:r>
                  <w:proofErr w:type="gramEnd"/>
                  <w:r w:rsidRPr="00651607">
                    <w:rPr>
                      <w:rFonts w:ascii="Tahoma" w:eastAsia="Times New Roman" w:hAnsi="Tahoma" w:cs="Tahoma"/>
                      <w:color w:val="000000"/>
                      <w:sz w:val="16"/>
                      <w:szCs w:val="16"/>
                      <w:lang w:eastAsia="tr-TR"/>
                    </w:rPr>
                    <w:t xml:space="preserve"> uygulamaları hazırlanır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hesap planı, hesap makinası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işçilik</w:t>
                  </w:r>
                  <w:proofErr w:type="gramEnd"/>
                  <w:r w:rsidRPr="00651607">
                    <w:rPr>
                      <w:rFonts w:ascii="Tahoma" w:eastAsia="Times New Roman" w:hAnsi="Tahoma" w:cs="Tahoma"/>
                      <w:color w:val="000000"/>
                      <w:sz w:val="16"/>
                      <w:szCs w:val="16"/>
                      <w:lang w:eastAsia="tr-TR"/>
                    </w:rPr>
                    <w:t xml:space="preserve"> giderleri(İşçilik çeşitlerini belirleme, işçilik zamanını ölçme</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hesap planı, hesap makinası</w:t>
                  </w:r>
                  <w:r w:rsidRPr="00651607">
                    <w:rPr>
                      <w:rFonts w:ascii="Tahoma" w:eastAsia="Times New Roman" w:hAnsi="Tahoma" w:cs="Tahoma"/>
                      <w:b/>
                      <w:bCs/>
                      <w:color w:val="000000"/>
                      <w:sz w:val="20"/>
                      <w:szCs w:val="20"/>
                      <w:lang w:eastAsia="tr-TR"/>
                    </w:rPr>
                    <w:t xml:space="preserve">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p w:rsidR="00651607" w:rsidRPr="00651607" w:rsidRDefault="00651607"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ÜRETİM YÖNETİMİ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646"/>
              <w:gridCol w:w="1353"/>
              <w:gridCol w:w="4803"/>
              <w:gridCol w:w="1152"/>
              <w:gridCol w:w="1387"/>
              <w:gridCol w:w="1374"/>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208</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ÜRETİM YÖNETİMİ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Üretim ve hizmet işletmelerinde çalışacak mezunların üretimle ilgili gerekli bilgileri edinip uygulayabilmesi.</w:t>
                        </w:r>
                      </w:p>
                    </w:tc>
                  </w:tr>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Üretim sistemleri, stoklar, planlama, iş ölçümü, toplam kalite yönetimi.</w:t>
                        </w:r>
                      </w:p>
                    </w:tc>
                  </w:tr>
                  <w:tr w:rsidR="00651607" w:rsidRPr="00651607" w:rsidTr="009B68AD">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İmalat ve hizmet sektörlerinde faaliyet gösteren işletmeleri öğretir.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Üretim sistemlerini öğretir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Üretim planlamayı öğretir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Kapasite planlamasını öğretir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Üretim tekniklerini öğretir</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Toplam Kalite Yönetimini öğretir</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49"/>
              <w:gridCol w:w="6185"/>
              <w:gridCol w:w="2252"/>
              <w:gridCol w:w="2545"/>
            </w:tblGrid>
            <w:tr w:rsidR="00651607" w:rsidRPr="00651607" w:rsidTr="005A2229">
              <w:tc>
                <w:tcPr>
                  <w:tcW w:w="749"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Üretim Yönetimine Giriş</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Üretim Sistemleri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İşletmelerde Üretim Planlama ve Kontrol-I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İşletmelerde Üretim Planlama ve Kontrol-II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Stok Yönetimi-I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Stok Yönetimi-II</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Arasınav</w:t>
                  </w:r>
                  <w:proofErr w:type="spellEnd"/>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Arasınav</w:t>
                  </w:r>
                  <w:proofErr w:type="spellEnd"/>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Kapasite Planlaması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Kuruluş Yeri Seçimi ve İşletme Büyüklüğü</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 Ölçümü</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SERMAYE PİYASASI İŞLEMLERİ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305"/>
              <w:gridCol w:w="1072"/>
              <w:gridCol w:w="6237"/>
              <w:gridCol w:w="913"/>
              <w:gridCol w:w="1099"/>
              <w:gridCol w:w="1089"/>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214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SERMAYE PİYASASI İŞLEMLERİ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Zorunlu</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Para ve Sermaye Piyasasının genel işleyişi, araçları, aracıları hakkında bilgi kazandırmak.</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Para ve sermaye piyasaları karşılaştırması ve </w:t>
                        </w:r>
                        <w:proofErr w:type="gramStart"/>
                        <w:r w:rsidRPr="00651607">
                          <w:rPr>
                            <w:rFonts w:ascii="Tahoma" w:eastAsia="Times New Roman" w:hAnsi="Tahoma" w:cs="Tahoma"/>
                            <w:color w:val="000000"/>
                            <w:sz w:val="16"/>
                            <w:szCs w:val="16"/>
                            <w:lang w:eastAsia="tr-TR"/>
                          </w:rPr>
                          <w:t>enstrümanları</w:t>
                        </w:r>
                        <w:proofErr w:type="gramEnd"/>
                        <w:r w:rsidRPr="00651607">
                          <w:rPr>
                            <w:rFonts w:ascii="Tahoma" w:eastAsia="Times New Roman" w:hAnsi="Tahoma" w:cs="Tahoma"/>
                            <w:color w:val="000000"/>
                            <w:sz w:val="16"/>
                            <w:szCs w:val="16"/>
                            <w:lang w:eastAsia="tr-TR"/>
                          </w:rPr>
                          <w:t xml:space="preserve"> ile bazı finansal kurumları tanıyıp mevzuatı anlama. İlave olarak değerleme kavramı ile </w:t>
                        </w:r>
                        <w:proofErr w:type="gramStart"/>
                        <w:r w:rsidRPr="00651607">
                          <w:rPr>
                            <w:rFonts w:ascii="Tahoma" w:eastAsia="Times New Roman" w:hAnsi="Tahoma" w:cs="Tahoma"/>
                            <w:color w:val="000000"/>
                            <w:sz w:val="16"/>
                            <w:szCs w:val="16"/>
                            <w:lang w:eastAsia="tr-TR"/>
                          </w:rPr>
                          <w:t>portföy</w:t>
                        </w:r>
                        <w:proofErr w:type="gramEnd"/>
                        <w:r w:rsidRPr="00651607">
                          <w:rPr>
                            <w:rFonts w:ascii="Tahoma" w:eastAsia="Times New Roman" w:hAnsi="Tahoma" w:cs="Tahoma"/>
                            <w:color w:val="000000"/>
                            <w:sz w:val="16"/>
                            <w:szCs w:val="16"/>
                            <w:lang w:eastAsia="tr-TR"/>
                          </w:rPr>
                          <w:t xml:space="preserve"> yönetimi konuları.</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Sermaye Piyasası Analizleri ve Portföy Yönetimi Mehmet Civan, Sermaye Piyasası İşlemleri AÖF Yayını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www.spk.gov.tr</w:t>
                        </w:r>
                        <w:proofErr w:type="gramStart"/>
                        <w:r w:rsidRPr="00651607">
                          <w:rPr>
                            <w:rFonts w:ascii="Tahoma" w:eastAsia="Times New Roman" w:hAnsi="Tahoma" w:cs="Tahoma"/>
                            <w:color w:val="000000"/>
                            <w:sz w:val="16"/>
                            <w:szCs w:val="16"/>
                            <w:lang w:eastAsia="tr-TR"/>
                          </w:rPr>
                          <w:t>.,</w:t>
                        </w:r>
                        <w:proofErr w:type="gramEnd"/>
                        <w:r w:rsidRPr="00651607">
                          <w:rPr>
                            <w:rFonts w:ascii="Tahoma" w:eastAsia="Times New Roman" w:hAnsi="Tahoma" w:cs="Tahoma"/>
                            <w:color w:val="000000"/>
                            <w:sz w:val="16"/>
                            <w:szCs w:val="16"/>
                            <w:lang w:eastAsia="tr-TR"/>
                          </w:rPr>
                          <w:t xml:space="preserve"> www.imkb.gov.tr, www.tspakb.org.tr</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16"/>
                            <w:szCs w:val="16"/>
                            <w:lang w:eastAsia="tr-TR"/>
                          </w:rPr>
                          <w:t>Dökümanlar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Sermaye Piyasası Analizleri ve Portföy Yönetimi Mehmet Civan, Sermaye Piyasası İşlemleri AÖF Yayını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İstege</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baglı</w:t>
                        </w:r>
                        <w:proofErr w:type="spellEnd"/>
                        <w:r w:rsidRPr="00651607">
                          <w:rPr>
                            <w:rFonts w:ascii="Tahoma" w:eastAsia="Times New Roman" w:hAnsi="Tahoma" w:cs="Tahoma"/>
                            <w:color w:val="000000"/>
                            <w:sz w:val="16"/>
                            <w:szCs w:val="16"/>
                            <w:lang w:eastAsia="tr-TR"/>
                          </w:rPr>
                          <w:t xml:space="preserve"> </w:t>
                        </w:r>
                        <w:proofErr w:type="spellStart"/>
                        <w:r w:rsidRPr="00651607">
                          <w:rPr>
                            <w:rFonts w:ascii="Tahoma" w:eastAsia="Times New Roman" w:hAnsi="Tahoma" w:cs="Tahoma"/>
                            <w:color w:val="000000"/>
                            <w:sz w:val="16"/>
                            <w:szCs w:val="16"/>
                            <w:lang w:eastAsia="tr-TR"/>
                          </w:rPr>
                          <w:t>odev</w:t>
                        </w:r>
                        <w:proofErr w:type="spellEnd"/>
                        <w:r w:rsidRPr="00651607">
                          <w:rPr>
                            <w:rFonts w:ascii="Tahoma" w:eastAsia="Times New Roman" w:hAnsi="Tahoma" w:cs="Tahoma"/>
                            <w:color w:val="000000"/>
                            <w:sz w:val="16"/>
                            <w:szCs w:val="16"/>
                            <w:lang w:eastAsia="tr-TR"/>
                          </w:rPr>
                          <w:t xml:space="preserve"> verilebilir.</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Sınavlar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1 Ara sınav </w:t>
                        </w:r>
                        <w:proofErr w:type="spellStart"/>
                        <w:r w:rsidRPr="00651607">
                          <w:rPr>
                            <w:rFonts w:ascii="Tahoma" w:eastAsia="Times New Roman" w:hAnsi="Tahoma" w:cs="Tahoma"/>
                            <w:color w:val="000000"/>
                            <w:sz w:val="16"/>
                            <w:szCs w:val="16"/>
                            <w:lang w:eastAsia="tr-TR"/>
                          </w:rPr>
                          <w:t>and</w:t>
                        </w:r>
                        <w:proofErr w:type="spellEnd"/>
                        <w:r w:rsidRPr="00651607">
                          <w:rPr>
                            <w:rFonts w:ascii="Tahoma" w:eastAsia="Times New Roman" w:hAnsi="Tahoma" w:cs="Tahoma"/>
                            <w:color w:val="000000"/>
                            <w:sz w:val="16"/>
                            <w:szCs w:val="16"/>
                            <w:lang w:eastAsia="tr-TR"/>
                          </w:rPr>
                          <w:t xml:space="preserve"> bir final sınavı</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Para ve Sermaye piyasasının işleyişini kavrayabilme</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Para ve Sermaye piyasasının temel kavramlarını kavrayabilme</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proofErr w:type="gramStart"/>
                  <w:r w:rsidRPr="00651607">
                    <w:rPr>
                      <w:rFonts w:ascii="Tahoma" w:eastAsia="Times New Roman" w:hAnsi="Tahoma" w:cs="Tahoma"/>
                      <w:color w:val="000000"/>
                      <w:sz w:val="16"/>
                      <w:szCs w:val="16"/>
                      <w:lang w:eastAsia="tr-TR"/>
                    </w:rPr>
                    <w:t>Para ve Sermaye piyasasının araçlarını karşılaştırabilme.</w:t>
                  </w:r>
                  <w:proofErr w:type="gram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Düzenleyici ve denetleyici kurumları tanımak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Para ve sermaye piyasaları </w:t>
                  </w:r>
                  <w:proofErr w:type="gramStart"/>
                  <w:r w:rsidRPr="00651607">
                    <w:rPr>
                      <w:rFonts w:ascii="Tahoma" w:eastAsia="Times New Roman" w:hAnsi="Tahoma" w:cs="Tahoma"/>
                      <w:color w:val="000000"/>
                      <w:sz w:val="16"/>
                      <w:szCs w:val="16"/>
                      <w:lang w:eastAsia="tr-TR"/>
                    </w:rPr>
                    <w:t>enstrümanlarını</w:t>
                  </w:r>
                  <w:proofErr w:type="gramEnd"/>
                  <w:r w:rsidRPr="00651607">
                    <w:rPr>
                      <w:rFonts w:ascii="Tahoma" w:eastAsia="Times New Roman" w:hAnsi="Tahoma" w:cs="Tahoma"/>
                      <w:color w:val="000000"/>
                      <w:sz w:val="16"/>
                      <w:szCs w:val="16"/>
                      <w:lang w:eastAsia="tr-TR"/>
                    </w:rPr>
                    <w:t xml:space="preserve"> tanımak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 xml:space="preserve">Risk ve Getiri bağlamında yatırım araçlarının değerlemesini yaparak bir </w:t>
                  </w:r>
                  <w:proofErr w:type="gramStart"/>
                  <w:r w:rsidRPr="00651607">
                    <w:rPr>
                      <w:rFonts w:ascii="Tahoma" w:eastAsia="Times New Roman" w:hAnsi="Tahoma" w:cs="Tahoma"/>
                      <w:color w:val="000000"/>
                      <w:sz w:val="16"/>
                      <w:szCs w:val="16"/>
                      <w:lang w:eastAsia="tr-TR"/>
                    </w:rPr>
                    <w:t>portföy</w:t>
                  </w:r>
                  <w:proofErr w:type="gramEnd"/>
                  <w:r w:rsidRPr="00651607">
                    <w:rPr>
                      <w:rFonts w:ascii="Tahoma" w:eastAsia="Times New Roman" w:hAnsi="Tahoma" w:cs="Tahoma"/>
                      <w:color w:val="000000"/>
                      <w:sz w:val="16"/>
                      <w:szCs w:val="16"/>
                      <w:lang w:eastAsia="tr-TR"/>
                    </w:rPr>
                    <w:t xml:space="preserve"> oluşturma</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3354"/>
              <w:gridCol w:w="992"/>
              <w:gridCol w:w="6635"/>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sistem ve finansal piyasalar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Finansal Yönetim, Ali Ceylan Finansal Yönetim Rıza Aşıkoğlu Sermaye Piyasası Analizleri ve Portföy Yönetimi Mehmet Civan ve AÖF Kaynakları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Sermaye piyasası türleri finansal varlıklar ve TR de sermaye piyasası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Düzenleyici ve Denetleyici Kurumlar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Düzenleyici ve denetleyici kurumlar SPK, </w:t>
                  </w:r>
                  <w:proofErr w:type="gramStart"/>
                  <w:r w:rsidRPr="00651607">
                    <w:rPr>
                      <w:rFonts w:ascii="Tahoma" w:eastAsia="Times New Roman" w:hAnsi="Tahoma" w:cs="Tahoma"/>
                      <w:color w:val="000000"/>
                      <w:sz w:val="16"/>
                      <w:szCs w:val="16"/>
                      <w:lang w:eastAsia="tr-TR"/>
                    </w:rPr>
                    <w:t>TCMB,BDDK</w:t>
                  </w:r>
                  <w:proofErr w:type="gramEnd"/>
                  <w:r w:rsidRPr="00651607">
                    <w:rPr>
                      <w:rFonts w:ascii="Tahoma" w:eastAsia="Times New Roman" w:hAnsi="Tahoma" w:cs="Tahoma"/>
                      <w:color w:val="000000"/>
                      <w:sz w:val="16"/>
                      <w:szCs w:val="16"/>
                      <w:lang w:eastAsia="tr-TR"/>
                    </w:rPr>
                    <w:t xml:space="preserve"> ve TMSF</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Aynı </w:t>
                  </w:r>
                  <w:proofErr w:type="spellStart"/>
                  <w:r w:rsidRPr="00651607">
                    <w:rPr>
                      <w:rFonts w:ascii="Tahoma" w:eastAsia="Times New Roman" w:hAnsi="Tahoma" w:cs="Tahoma"/>
                      <w:color w:val="000000"/>
                      <w:sz w:val="16"/>
                      <w:szCs w:val="16"/>
                      <w:lang w:eastAsia="tr-TR"/>
                    </w:rPr>
                    <w:t>Dökümanlar</w:t>
                  </w:r>
                  <w:proofErr w:type="spellEnd"/>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Para piyasaları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Para piyasası </w:t>
                  </w:r>
                  <w:proofErr w:type="gramStart"/>
                  <w:r w:rsidRPr="00651607">
                    <w:rPr>
                      <w:rFonts w:ascii="Tahoma" w:eastAsia="Times New Roman" w:hAnsi="Tahoma" w:cs="Tahoma"/>
                      <w:color w:val="000000"/>
                      <w:sz w:val="16"/>
                      <w:szCs w:val="16"/>
                      <w:lang w:eastAsia="tr-TR"/>
                    </w:rPr>
                    <w:t>enstrümanları</w:t>
                  </w:r>
                  <w:proofErr w:type="gramEnd"/>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Sermaye piyasaları ve </w:t>
                  </w:r>
                  <w:proofErr w:type="gramStart"/>
                  <w:r w:rsidRPr="00651607">
                    <w:rPr>
                      <w:rFonts w:ascii="Tahoma" w:eastAsia="Times New Roman" w:hAnsi="Tahoma" w:cs="Tahoma"/>
                      <w:color w:val="000000"/>
                      <w:sz w:val="16"/>
                      <w:szCs w:val="16"/>
                      <w:lang w:eastAsia="tr-TR"/>
                    </w:rPr>
                    <w:t>enstrümanları</w:t>
                  </w:r>
                  <w:proofErr w:type="gramEnd"/>
                  <w:r w:rsidRPr="00651607">
                    <w:rPr>
                      <w:rFonts w:ascii="Tahoma" w:eastAsia="Times New Roman" w:hAnsi="Tahoma" w:cs="Tahoma"/>
                      <w:color w:val="000000"/>
                      <w:sz w:val="16"/>
                      <w:szCs w:val="16"/>
                      <w:lang w:eastAsia="tr-TR"/>
                    </w:rPr>
                    <w:t xml:space="preserve"> Tahviller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dokumanlar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Tahvil piyasaları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9</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sınav</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10</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Hisse senedi piyasaları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Hisse senedi piyasaları devam</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dokumanlar</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Temel ve Teknik Analizler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Aynı kaynaklar</w:t>
                  </w:r>
                  <w:r w:rsidRPr="00651607">
                    <w:rPr>
                      <w:rFonts w:ascii="Tahoma" w:eastAsia="Times New Roman" w:hAnsi="Tahoma" w:cs="Tahoma"/>
                      <w:b/>
                      <w:bCs/>
                      <w:color w:val="000000"/>
                      <w:sz w:val="20"/>
                      <w:szCs w:val="20"/>
                      <w:lang w:eastAsia="tr-TR"/>
                    </w:rPr>
                    <w:t xml:space="preserve">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MALİ TABLOLAR ANALİZİ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455"/>
              <w:gridCol w:w="1195"/>
              <w:gridCol w:w="5608"/>
              <w:gridCol w:w="1018"/>
              <w:gridCol w:w="1225"/>
              <w:gridCol w:w="1214"/>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222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MALİ TABLOLAR ANALİZİ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Seçmeli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şletmelerin</w:t>
                        </w:r>
                        <w:proofErr w:type="spellEnd"/>
                        <w:r w:rsidRPr="00651607">
                          <w:rPr>
                            <w:rFonts w:ascii="Tahoma" w:eastAsia="Times New Roman" w:hAnsi="Tahoma" w:cs="Tahoma"/>
                            <w:color w:val="000000"/>
                            <w:sz w:val="16"/>
                            <w:szCs w:val="16"/>
                            <w:lang w:eastAsia="tr-TR"/>
                          </w:rPr>
                          <w:t xml:space="preserve"> mali açıdan analiz edilmesinde yararlanılan temel tekniklerin öğretilmesi ve öğrencilerin analiz yeteneklerinin geliştirilmesi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 tabloların </w:t>
                        </w:r>
                        <w:proofErr w:type="gramStart"/>
                        <w:r w:rsidRPr="00651607">
                          <w:rPr>
                            <w:rFonts w:ascii="Tahoma" w:eastAsia="Times New Roman" w:hAnsi="Tahoma" w:cs="Tahoma"/>
                            <w:color w:val="000000"/>
                            <w:sz w:val="16"/>
                            <w:szCs w:val="16"/>
                            <w:lang w:eastAsia="tr-TR"/>
                          </w:rPr>
                          <w:t>tanımı , içeriği</w:t>
                        </w:r>
                        <w:proofErr w:type="gramEnd"/>
                        <w:r w:rsidRPr="00651607">
                          <w:rPr>
                            <w:rFonts w:ascii="Tahoma" w:eastAsia="Times New Roman" w:hAnsi="Tahoma" w:cs="Tahoma"/>
                            <w:color w:val="000000"/>
                            <w:sz w:val="16"/>
                            <w:szCs w:val="16"/>
                            <w:lang w:eastAsia="tr-TR"/>
                          </w:rPr>
                          <w:t xml:space="preserve">, örnek uygulamalar, analiz teknikleri, analiz tekniklerinin uygulanması, yorumlama , mali analiz </w:t>
                        </w:r>
                        <w:proofErr w:type="spellStart"/>
                        <w:r w:rsidRPr="00651607">
                          <w:rPr>
                            <w:rFonts w:ascii="Tahoma" w:eastAsia="Times New Roman" w:hAnsi="Tahoma" w:cs="Tahoma"/>
                            <w:color w:val="000000"/>
                            <w:sz w:val="16"/>
                            <w:szCs w:val="16"/>
                            <w:lang w:eastAsia="tr-TR"/>
                          </w:rPr>
                          <w:t>tekniklerin,in</w:t>
                        </w:r>
                        <w:proofErr w:type="spellEnd"/>
                        <w:r w:rsidRPr="00651607">
                          <w:rPr>
                            <w:rFonts w:ascii="Tahoma" w:eastAsia="Times New Roman" w:hAnsi="Tahoma" w:cs="Tahoma"/>
                            <w:color w:val="000000"/>
                            <w:sz w:val="16"/>
                            <w:szCs w:val="16"/>
                            <w:lang w:eastAsia="tr-TR"/>
                          </w:rPr>
                          <w:t xml:space="preserve"> uygulama örnekleri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ders</w:t>
                        </w:r>
                        <w:proofErr w:type="gramEnd"/>
                        <w:r w:rsidRPr="00651607">
                          <w:rPr>
                            <w:rFonts w:ascii="Tahoma" w:eastAsia="Times New Roman" w:hAnsi="Tahoma" w:cs="Tahoma"/>
                            <w:color w:val="000000"/>
                            <w:sz w:val="16"/>
                            <w:szCs w:val="16"/>
                            <w:lang w:eastAsia="tr-TR"/>
                          </w:rPr>
                          <w:t xml:space="preserve"> kitapları, kaynak kitaplar, mali tablo örnekleri, işletmelerin faaliyet raporları, hesap makinası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mali</w:t>
                        </w:r>
                        <w:proofErr w:type="gramEnd"/>
                        <w:r w:rsidRPr="00651607">
                          <w:rPr>
                            <w:rFonts w:ascii="Tahoma" w:eastAsia="Times New Roman" w:hAnsi="Tahoma" w:cs="Tahoma"/>
                            <w:color w:val="000000"/>
                            <w:sz w:val="16"/>
                            <w:szCs w:val="16"/>
                            <w:lang w:eastAsia="tr-TR"/>
                          </w:rPr>
                          <w:t xml:space="preserve"> tablolar analizi </w:t>
                        </w:r>
                        <w:proofErr w:type="spellStart"/>
                        <w:r w:rsidRPr="00651607">
                          <w:rPr>
                            <w:rFonts w:ascii="Tahoma" w:eastAsia="Times New Roman" w:hAnsi="Tahoma" w:cs="Tahoma"/>
                            <w:color w:val="000000"/>
                            <w:sz w:val="16"/>
                            <w:szCs w:val="16"/>
                            <w:lang w:eastAsia="tr-TR"/>
                          </w:rPr>
                          <w:t>ferruh</w:t>
                        </w:r>
                        <w:proofErr w:type="spellEnd"/>
                        <w:r w:rsidRPr="00651607">
                          <w:rPr>
                            <w:rFonts w:ascii="Tahoma" w:eastAsia="Times New Roman" w:hAnsi="Tahoma" w:cs="Tahoma"/>
                            <w:color w:val="000000"/>
                            <w:sz w:val="16"/>
                            <w:szCs w:val="16"/>
                            <w:lang w:eastAsia="tr-TR"/>
                          </w:rPr>
                          <w:t xml:space="preserve"> çömlekçi-</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16"/>
                            <w:szCs w:val="16"/>
                            <w:lang w:eastAsia="tr-TR"/>
                          </w:rPr>
                          <w:t>Dökümanlar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 tablolar analizi İbrahim </w:t>
                        </w:r>
                        <w:proofErr w:type="spellStart"/>
                        <w:proofErr w:type="gramStart"/>
                        <w:r w:rsidRPr="00651607">
                          <w:rPr>
                            <w:rFonts w:ascii="Tahoma" w:eastAsia="Times New Roman" w:hAnsi="Tahoma" w:cs="Tahoma"/>
                            <w:color w:val="000000"/>
                            <w:sz w:val="16"/>
                            <w:szCs w:val="16"/>
                            <w:lang w:eastAsia="tr-TR"/>
                          </w:rPr>
                          <w:t>Lazol,malitablolar</w:t>
                        </w:r>
                        <w:proofErr w:type="spellEnd"/>
                        <w:proofErr w:type="gramEnd"/>
                        <w:r w:rsidRPr="00651607">
                          <w:rPr>
                            <w:rFonts w:ascii="Tahoma" w:eastAsia="Times New Roman" w:hAnsi="Tahoma" w:cs="Tahoma"/>
                            <w:color w:val="000000"/>
                            <w:sz w:val="16"/>
                            <w:szCs w:val="16"/>
                            <w:lang w:eastAsia="tr-TR"/>
                          </w:rPr>
                          <w:t xml:space="preserve"> Analizi Ümit Ataman, Mali </w:t>
                        </w:r>
                        <w:proofErr w:type="spellStart"/>
                        <w:r w:rsidRPr="00651607">
                          <w:rPr>
                            <w:rFonts w:ascii="Tahoma" w:eastAsia="Times New Roman" w:hAnsi="Tahoma" w:cs="Tahoma"/>
                            <w:color w:val="000000"/>
                            <w:sz w:val="16"/>
                            <w:szCs w:val="16"/>
                            <w:lang w:eastAsia="tr-TR"/>
                          </w:rPr>
                          <w:t>TablolarAnalizi</w:t>
                        </w:r>
                        <w:proofErr w:type="spellEnd"/>
                        <w:r w:rsidRPr="00651607">
                          <w:rPr>
                            <w:rFonts w:ascii="Tahoma" w:eastAsia="Times New Roman" w:hAnsi="Tahoma" w:cs="Tahoma"/>
                            <w:color w:val="000000"/>
                            <w:sz w:val="16"/>
                            <w:szCs w:val="16"/>
                            <w:lang w:eastAsia="tr-TR"/>
                          </w:rPr>
                          <w:t xml:space="preserve"> Ümit Gücenme, mali Tablolar Analizi Adem Çabuk</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Sınavlar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1 vize 1 final </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İşletmenin temel mali tablolarının tam olarak anlaşılması</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Mali tabloları etkileyen faktörlerin anlaşılarak mali tabloların yorumlanması</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Mali analizde kullanılan tekniklerin öğrenilmesi</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İşletmeye ait mali tablo bilgileri arasında anlamlı ilişkilerin kurulabilmesi</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Yapılan analizlere dayanarak hesapların yorumlanması ve anlamlı sonuçlar çıkartılması</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Ek mali tabloların temel özellik ve ilkelerinin öğrenilmesi</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5767"/>
              <w:gridCol w:w="2236"/>
              <w:gridCol w:w="2978"/>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Temel Mali Tabloların Açıklanması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temel</w:t>
                  </w:r>
                  <w:proofErr w:type="gramEnd"/>
                  <w:r w:rsidRPr="00651607">
                    <w:rPr>
                      <w:rFonts w:ascii="Tahoma" w:eastAsia="Times New Roman" w:hAnsi="Tahoma" w:cs="Tahoma"/>
                      <w:color w:val="000000"/>
                      <w:sz w:val="16"/>
                      <w:szCs w:val="16"/>
                      <w:lang w:eastAsia="tr-TR"/>
                    </w:rPr>
                    <w:t xml:space="preserve"> mali tablo - ek mali tablo farkı, açıklaması, örnekler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temel mali tablolar ve ek mali tablolar örnekleri</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Ek Mali Tablolar: Kar Dağıtım Tablosu, Satışların Maliyeti Tablosu Ek Mali Tablolar: Fon Akım Tablosu, Nakit Akım Tablosu Net İşletme Sermayesi Değişim ve Kaynak-Kullanım Tabloları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ek</w:t>
                  </w:r>
                  <w:proofErr w:type="gramEnd"/>
                  <w:r w:rsidRPr="00651607">
                    <w:rPr>
                      <w:rFonts w:ascii="Tahoma" w:eastAsia="Times New Roman" w:hAnsi="Tahoma" w:cs="Tahoma"/>
                      <w:color w:val="000000"/>
                      <w:sz w:val="16"/>
                      <w:szCs w:val="16"/>
                      <w:lang w:eastAsia="tr-TR"/>
                    </w:rPr>
                    <w:t xml:space="preserve"> mali tabloların hazırlanması, örnekler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temel mali tablolar ve ek mali tablolar örnekleri</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Ek Mali Tablolar: Fon Akım Tablosu, Nakit Akım Tablosu Net İşletme Sermayesi Değişim ve Kaynak-Kullanım Tabloları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ek</w:t>
                  </w:r>
                  <w:proofErr w:type="gramEnd"/>
                  <w:r w:rsidRPr="00651607">
                    <w:rPr>
                      <w:rFonts w:ascii="Tahoma" w:eastAsia="Times New Roman" w:hAnsi="Tahoma" w:cs="Tahoma"/>
                      <w:color w:val="000000"/>
                      <w:sz w:val="16"/>
                      <w:szCs w:val="16"/>
                      <w:lang w:eastAsia="tr-TR"/>
                    </w:rPr>
                    <w:t xml:space="preserve"> mali tabloların hazırlanması, örnekler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temel mali tablolar ve ek mali tablolar örnekleri</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4</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Temel ve Ek Mali Tabloları Kullanarak İşletmelerin Finansal Durumunun Yorumlanması</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ek</w:t>
                  </w:r>
                  <w:proofErr w:type="gramEnd"/>
                  <w:r w:rsidRPr="00651607">
                    <w:rPr>
                      <w:rFonts w:ascii="Tahoma" w:eastAsia="Times New Roman" w:hAnsi="Tahoma" w:cs="Tahoma"/>
                      <w:color w:val="000000"/>
                      <w:sz w:val="16"/>
                      <w:szCs w:val="16"/>
                      <w:lang w:eastAsia="tr-TR"/>
                    </w:rPr>
                    <w:t xml:space="preserve"> mali tabloların hazırlanması, örnekler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temel mali tablolar ve ek mali tablolar örnekleri</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5</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Ek Mali Tablolarla ilgili örnek çalışma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ek</w:t>
                  </w:r>
                  <w:proofErr w:type="gramEnd"/>
                  <w:r w:rsidRPr="00651607">
                    <w:rPr>
                      <w:rFonts w:ascii="Tahoma" w:eastAsia="Times New Roman" w:hAnsi="Tahoma" w:cs="Tahoma"/>
                      <w:color w:val="000000"/>
                      <w:sz w:val="16"/>
                      <w:szCs w:val="16"/>
                      <w:lang w:eastAsia="tr-TR"/>
                    </w:rPr>
                    <w:t xml:space="preserve"> mali tabloların hazırlanması, örnekler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temel mali tablolar ve ek mali tablolar örnekleri</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6</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 Analizin Amacı ve Türleri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 analize kimler gerek </w:t>
                  </w:r>
                  <w:proofErr w:type="gramStart"/>
                  <w:r w:rsidRPr="00651607">
                    <w:rPr>
                      <w:rFonts w:ascii="Tahoma" w:eastAsia="Times New Roman" w:hAnsi="Tahoma" w:cs="Tahoma"/>
                      <w:color w:val="000000"/>
                      <w:sz w:val="16"/>
                      <w:szCs w:val="16"/>
                      <w:lang w:eastAsia="tr-TR"/>
                    </w:rPr>
                    <w:t>duyar , mali</w:t>
                  </w:r>
                  <w:proofErr w:type="gramEnd"/>
                  <w:r w:rsidRPr="00651607">
                    <w:rPr>
                      <w:rFonts w:ascii="Tahoma" w:eastAsia="Times New Roman" w:hAnsi="Tahoma" w:cs="Tahoma"/>
                      <w:color w:val="000000"/>
                      <w:sz w:val="16"/>
                      <w:szCs w:val="16"/>
                      <w:lang w:eastAsia="tr-TR"/>
                    </w:rPr>
                    <w:t xml:space="preserve"> analiz türleri nelerdir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kitapları , kaynak</w:t>
                  </w:r>
                  <w:proofErr w:type="gramEnd"/>
                  <w:r w:rsidRPr="00651607">
                    <w:rPr>
                      <w:rFonts w:ascii="Tahoma" w:eastAsia="Times New Roman" w:hAnsi="Tahoma" w:cs="Tahoma"/>
                      <w:color w:val="000000"/>
                      <w:sz w:val="16"/>
                      <w:szCs w:val="16"/>
                      <w:lang w:eastAsia="tr-TR"/>
                    </w:rPr>
                    <w:t xml:space="preserve"> kitaplar, temel mali tablolar ve ek mali tablolar örnekleri</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7</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Mali Analiz Tekniklerine </w:t>
                  </w:r>
                  <w:proofErr w:type="gramStart"/>
                  <w:r w:rsidRPr="00651607">
                    <w:rPr>
                      <w:rFonts w:ascii="Tahoma" w:eastAsia="Times New Roman" w:hAnsi="Tahoma" w:cs="Tahoma"/>
                      <w:color w:val="000000"/>
                      <w:sz w:val="16"/>
                      <w:szCs w:val="16"/>
                      <w:lang w:eastAsia="tr-TR"/>
                    </w:rPr>
                    <w:t>Giriş , ders</w:t>
                  </w:r>
                  <w:proofErr w:type="gramEnd"/>
                  <w:r w:rsidRPr="00651607">
                    <w:rPr>
                      <w:rFonts w:ascii="Tahoma" w:eastAsia="Times New Roman" w:hAnsi="Tahoma" w:cs="Tahoma"/>
                      <w:color w:val="000000"/>
                      <w:sz w:val="16"/>
                      <w:szCs w:val="16"/>
                      <w:lang w:eastAsia="tr-TR"/>
                    </w:rPr>
                    <w:t xml:space="preserve"> tekrarı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ders </w:t>
                  </w:r>
                  <w:proofErr w:type="gramStart"/>
                  <w:r w:rsidRPr="00651607">
                    <w:rPr>
                      <w:rFonts w:ascii="Tahoma" w:eastAsia="Times New Roman" w:hAnsi="Tahoma" w:cs="Tahoma"/>
                      <w:color w:val="000000"/>
                      <w:sz w:val="16"/>
                      <w:szCs w:val="16"/>
                      <w:lang w:eastAsia="tr-TR"/>
                    </w:rPr>
                    <w:t>tekrarı , örnek</w:t>
                  </w:r>
                  <w:proofErr w:type="gramEnd"/>
                  <w:r w:rsidRPr="00651607">
                    <w:rPr>
                      <w:rFonts w:ascii="Tahoma" w:eastAsia="Times New Roman" w:hAnsi="Tahoma" w:cs="Tahoma"/>
                      <w:color w:val="000000"/>
                      <w:sz w:val="16"/>
                      <w:szCs w:val="16"/>
                      <w:lang w:eastAsia="tr-TR"/>
                    </w:rPr>
                    <w:t xml:space="preserve"> çözümler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örnekler</w:t>
                  </w:r>
                  <w:proofErr w:type="gramEnd"/>
                  <w:r w:rsidRPr="00651607">
                    <w:rPr>
                      <w:rFonts w:ascii="Tahoma" w:eastAsia="Times New Roman" w:hAnsi="Tahoma" w:cs="Tahoma"/>
                      <w:color w:val="000000"/>
                      <w:sz w:val="16"/>
                      <w:szCs w:val="16"/>
                      <w:lang w:eastAsia="tr-TR"/>
                    </w:rPr>
                    <w:t xml:space="preserve">, soru örnekleri ve </w:t>
                  </w:r>
                  <w:proofErr w:type="spellStart"/>
                  <w:r w:rsidRPr="00651607">
                    <w:rPr>
                      <w:rFonts w:ascii="Tahoma" w:eastAsia="Times New Roman" w:hAnsi="Tahoma" w:cs="Tahoma"/>
                      <w:color w:val="000000"/>
                      <w:sz w:val="16"/>
                      <w:szCs w:val="16"/>
                      <w:lang w:eastAsia="tr-TR"/>
                    </w:rPr>
                    <w:t>cözümleri</w:t>
                  </w:r>
                  <w:proofErr w:type="spellEnd"/>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8</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ara</w:t>
                  </w:r>
                  <w:proofErr w:type="gramEnd"/>
                  <w:r w:rsidRPr="00651607">
                    <w:rPr>
                      <w:rFonts w:ascii="Tahoma" w:eastAsia="Times New Roman" w:hAnsi="Tahoma" w:cs="Tahoma"/>
                      <w:color w:val="000000"/>
                      <w:sz w:val="16"/>
                      <w:szCs w:val="16"/>
                      <w:lang w:eastAsia="tr-TR"/>
                    </w:rPr>
                    <w:t xml:space="preserve"> sınav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ara</w:t>
                  </w:r>
                  <w:proofErr w:type="gramEnd"/>
                  <w:r w:rsidRPr="00651607">
                    <w:rPr>
                      <w:rFonts w:ascii="Tahoma" w:eastAsia="Times New Roman" w:hAnsi="Tahoma" w:cs="Tahoma"/>
                      <w:color w:val="000000"/>
                      <w:sz w:val="16"/>
                      <w:szCs w:val="16"/>
                      <w:lang w:eastAsia="tr-TR"/>
                    </w:rPr>
                    <w:t xml:space="preserve"> sınav soruları ve cevapları hazırlanır.</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ara</w:t>
                  </w:r>
                  <w:proofErr w:type="gramEnd"/>
                  <w:r w:rsidRPr="00651607">
                    <w:rPr>
                      <w:rFonts w:ascii="Tahoma" w:eastAsia="Times New Roman" w:hAnsi="Tahoma" w:cs="Tahoma"/>
                      <w:color w:val="000000"/>
                      <w:sz w:val="16"/>
                      <w:szCs w:val="16"/>
                      <w:lang w:eastAsia="tr-TR"/>
                    </w:rPr>
                    <w:t xml:space="preserve"> sınav soruları</w:t>
                  </w:r>
                  <w:r w:rsidRPr="00651607">
                    <w:rPr>
                      <w:rFonts w:ascii="Tahoma" w:eastAsia="Times New Roman" w:hAnsi="Tahoma" w:cs="Tahoma"/>
                      <w:b/>
                      <w:bCs/>
                      <w:color w:val="000000"/>
                      <w:sz w:val="20"/>
                      <w:szCs w:val="20"/>
                      <w:lang w:eastAsia="tr-TR"/>
                    </w:rPr>
                    <w:t xml:space="preserve">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5A2229" w:rsidRDefault="005A2229"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Default="009B68AD" w:rsidP="00651607">
      <w:pPr>
        <w:spacing w:after="0" w:line="240" w:lineRule="auto"/>
        <w:rPr>
          <w:rFonts w:ascii="Times New Roman" w:eastAsia="Times New Roman" w:hAnsi="Times New Roman" w:cs="Times New Roman"/>
          <w:sz w:val="24"/>
          <w:szCs w:val="24"/>
          <w:lang w:eastAsia="tr-TR"/>
        </w:rPr>
      </w:pPr>
    </w:p>
    <w:p w:rsidR="009B68AD" w:rsidRPr="00651607" w:rsidRDefault="009B68AD" w:rsidP="00651607">
      <w:pPr>
        <w:spacing w:after="0" w:line="240" w:lineRule="auto"/>
        <w:rPr>
          <w:rFonts w:ascii="Times New Roman" w:eastAsia="Times New Roman" w:hAnsi="Times New Roman" w:cs="Times New Roman"/>
          <w:sz w:val="24"/>
          <w:szCs w:val="24"/>
          <w:lang w:eastAsia="tr-TR"/>
        </w:rPr>
      </w:pP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lastRenderedPageBreak/>
              <w:t>SATIŞ YÖNETİMİ</w:t>
            </w:r>
            <w:r w:rsidRPr="00651607">
              <w:rPr>
                <w:rFonts w:ascii="Tahoma" w:eastAsia="Times New Roman" w:hAnsi="Tahoma" w:cs="Tahoma"/>
                <w:b/>
                <w:bCs/>
                <w:color w:val="000000"/>
                <w:sz w:val="20"/>
                <w:szCs w:val="20"/>
                <w:lang w:eastAsia="tr-TR"/>
              </w:rPr>
              <w:t xml:space="preserve"> </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719"/>
              <w:gridCol w:w="1413"/>
              <w:gridCol w:w="4497"/>
              <w:gridCol w:w="1203"/>
              <w:gridCol w:w="1448"/>
              <w:gridCol w:w="1435"/>
            </w:tblGrid>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AKTS</w:t>
                  </w:r>
                </w:p>
              </w:tc>
            </w:tr>
            <w:tr w:rsidR="00651607" w:rsidRPr="00651607">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SATIŞ YÖNETİMİ</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2</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11731"/>
            </w:tblGrid>
            <w:tr w:rsidR="00651607" w:rsidRPr="00651607">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332"/>
                    <w:gridCol w:w="9369"/>
                  </w:tblGrid>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Dili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Türkçe</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Düzeyi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color w:val="000000"/>
                            <w:sz w:val="16"/>
                            <w:szCs w:val="16"/>
                            <w:lang w:eastAsia="tr-TR"/>
                          </w:rPr>
                          <w:t>ÖnLisans</w:t>
                        </w:r>
                        <w:proofErr w:type="spellEnd"/>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Bölümü / Programı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İşletme Yönetimi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Türü</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Seçmeli</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Amacı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 xml:space="preserve">Öğrencinin; potansiyel müşteriler için kaynakları araştırarak müşterilerin özelliklerini tespit edebilmesi, satış öncesi hazırlık yaparak satış sürecini gerçekleştirebilmesi, satış sonrası hizmetleri takip edebilmesi ve satış birimi ile ilgili birimler arasındaki koordinasyonu sağlayabilmesi, işletme içinde elde edilen verilere göre satışların mevcut durum analizini yapabilmesi ve böylece birimin güçlü ve zayıf yönlerini tespit edebilmesi, satışları tahmin edebilmesi ve satış kotalarını belirleyebilmesi, satışla ilgili ticari ve finansal belgeleri yönetebilmesi, örgüt yapısını seçerek satış elemanlarının yetki ve sorumluluklarını belirleyebilmesi, satış ekibinin koordinasyonunu sağlayabilmesi ve performans değerlendirme </w:t>
                        </w:r>
                        <w:proofErr w:type="gramStart"/>
                        <w:r w:rsidRPr="00651607">
                          <w:rPr>
                            <w:rFonts w:ascii="Tahoma" w:eastAsia="Times New Roman" w:hAnsi="Tahoma" w:cs="Tahoma"/>
                            <w:color w:val="000000"/>
                            <w:sz w:val="16"/>
                            <w:szCs w:val="16"/>
                            <w:lang w:eastAsia="tr-TR"/>
                          </w:rPr>
                          <w:t>kriterlerine</w:t>
                        </w:r>
                        <w:proofErr w:type="gramEnd"/>
                        <w:r w:rsidRPr="00651607">
                          <w:rPr>
                            <w:rFonts w:ascii="Tahoma" w:eastAsia="Times New Roman" w:hAnsi="Tahoma" w:cs="Tahoma"/>
                            <w:color w:val="000000"/>
                            <w:sz w:val="16"/>
                            <w:szCs w:val="16"/>
                            <w:lang w:eastAsia="tr-TR"/>
                          </w:rPr>
                          <w:t xml:space="preserve"> göre satış elemanlarını denetleyebilmesine sağlamaktır. </w:t>
                        </w:r>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Dersin İçeriği</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gramStart"/>
                        <w:r w:rsidRPr="00651607">
                          <w:rPr>
                            <w:rFonts w:ascii="Tahoma" w:eastAsia="Times New Roman" w:hAnsi="Tahoma" w:cs="Tahoma"/>
                            <w:color w:val="000000"/>
                            <w:sz w:val="16"/>
                            <w:szCs w:val="16"/>
                            <w:lang w:eastAsia="tr-TR"/>
                          </w:rPr>
                          <w:t xml:space="preserve">1-Potansiyel müşteriler için kaynakları araştırmak ve müşterileri listelemek listelenen müşterilerin özelliklerini tespit etmek 2-Satış öncesi hazırlık yapmak 3-Satış sonrası hizmetleri takip etmek 4-Pazarın fırsat ve </w:t>
                        </w:r>
                        <w:proofErr w:type="spellStart"/>
                        <w:r w:rsidRPr="00651607">
                          <w:rPr>
                            <w:rFonts w:ascii="Tahoma" w:eastAsia="Times New Roman" w:hAnsi="Tahoma" w:cs="Tahoma"/>
                            <w:color w:val="000000"/>
                            <w:sz w:val="16"/>
                            <w:szCs w:val="16"/>
                            <w:lang w:eastAsia="tr-TR"/>
                          </w:rPr>
                          <w:t>tehtidlerini</w:t>
                        </w:r>
                        <w:proofErr w:type="spellEnd"/>
                        <w:r w:rsidRPr="00651607">
                          <w:rPr>
                            <w:rFonts w:ascii="Tahoma" w:eastAsia="Times New Roman" w:hAnsi="Tahoma" w:cs="Tahoma"/>
                            <w:color w:val="000000"/>
                            <w:sz w:val="16"/>
                            <w:szCs w:val="16"/>
                            <w:lang w:eastAsia="tr-TR"/>
                          </w:rPr>
                          <w:t xml:space="preserve"> tahmin etmek 5-Satış kotalarını belirlemek 6-Satış elemanının niteliğini belirlemek 7-Bölümleri oluşturmak 8-Bölge özelliklerini belirlemek 9-Satış ekibinin koordinasyonunu sağlamak Satış elemanlarını denetlemek </w:t>
                        </w:r>
                        <w:proofErr w:type="gramEnd"/>
                      </w:p>
                    </w:tc>
                  </w:tr>
                  <w:tr w:rsidR="00651607" w:rsidRPr="00651607" w:rsidTr="005A2229">
                    <w:trPr>
                      <w:tblCellSpacing w:w="15" w:type="dxa"/>
                    </w:trPr>
                    <w:tc>
                      <w:tcPr>
                        <w:tcW w:w="985" w:type="pct"/>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Ön Koşulları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Yok</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Ders Notları</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Kaynakları</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Ahmet H. İSLAMOĞLU- Remzi ALTUNIŞIK, Satış ve Satış Yönetimi, Sakarya Yayıncılık 2009</w:t>
                        </w:r>
                        <w:r w:rsidRPr="00651607">
                          <w:rPr>
                            <w:rFonts w:ascii="Tahoma" w:eastAsia="Times New Roman" w:hAnsi="Tahoma" w:cs="Tahoma"/>
                            <w:color w:val="000000"/>
                            <w:sz w:val="16"/>
                            <w:szCs w:val="16"/>
                            <w:lang w:eastAsia="tr-TR"/>
                          </w:rPr>
                          <w:br/>
                          <w:t>Serap ÇABUK, Profesyonel Satış Yönetimi, Nobel Kitapevi 2009</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16"/>
                            <w:szCs w:val="16"/>
                            <w:lang w:eastAsia="tr-TR"/>
                          </w:rPr>
                          <w:t>Dökümanlar</w:t>
                        </w:r>
                        <w:proofErr w:type="spellEnd"/>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sunumları</w:t>
                        </w: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Ödevler</w:t>
                        </w:r>
                      </w:p>
                    </w:tc>
                    <w:tc>
                      <w:tcPr>
                        <w:tcW w:w="0" w:type="auto"/>
                        <w:tcBorders>
                          <w:top w:val="nil"/>
                          <w:left w:val="nil"/>
                          <w:bottom w:val="dashed" w:sz="6" w:space="0" w:color="A9A9A9"/>
                          <w:right w:val="nil"/>
                        </w:tcBorders>
                        <w:tcMar>
                          <w:top w:w="15" w:type="dxa"/>
                          <w:left w:w="15" w:type="dxa"/>
                          <w:bottom w:w="15" w:type="dxa"/>
                          <w:right w:w="15" w:type="dxa"/>
                        </w:tcMar>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trPr>
                      <w:tblCellSpacing w:w="15" w:type="dxa"/>
                    </w:trPr>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16"/>
                            <w:szCs w:val="16"/>
                            <w:lang w:eastAsia="tr-TR"/>
                          </w:rPr>
                          <w:t>Sınavlar</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Ara sınav-test, Final sınavı-test, Bütünleme sınavı-test</w:t>
                        </w:r>
                      </w:p>
                    </w:tc>
                  </w:tr>
                  <w:tr w:rsidR="00651607" w:rsidRPr="00651607">
                    <w:trPr>
                      <w:tblCellSpacing w:w="15" w:type="dxa"/>
                    </w:trPr>
                    <w:tc>
                      <w:tcPr>
                        <w:tcW w:w="0" w:type="auto"/>
                        <w:gridSpan w:val="2"/>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ahoma" w:eastAsia="Times New Roman" w:hAnsi="Tahoma" w:cs="Tahoma"/>
                      <w:b/>
                      <w:bCs/>
                      <w:color w:val="000000"/>
                      <w:sz w:val="16"/>
                      <w:szCs w:val="16"/>
                      <w:lang w:eastAsia="tr-TR"/>
                    </w:rPr>
                  </w:pP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tcPr>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10981"/>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Sıra No</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16"/>
                      <w:szCs w:val="16"/>
                      <w:lang w:eastAsia="tr-TR"/>
                    </w:rPr>
                  </w:pPr>
                  <w:r w:rsidRPr="00651607">
                    <w:rPr>
                      <w:rFonts w:ascii="Tahoma" w:eastAsia="Times New Roman" w:hAnsi="Tahoma" w:cs="Tahoma"/>
                      <w:b/>
                      <w:bCs/>
                      <w:color w:val="000000"/>
                      <w:sz w:val="16"/>
                      <w:szCs w:val="16"/>
                      <w:lang w:eastAsia="tr-TR"/>
                    </w:rPr>
                    <w:t>Açıklama</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Potansiyel müşteriler için hazırlık yapmak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2</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Ürünü satışa hazırlamak ve satmak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3</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Satış sonrası hizmetleri yönetmek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4</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Ürün özelliğine uygun satış yöntemleri uygulamak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5</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Satış stratejisi geliştirmek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6</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Satış tahmini yapmaya katkıda bulunmak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7</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Satışla ilgili finansal /cari işlemleri yapmak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8</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Satış gücü planlaması yapmak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9</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Birim/bölge satış örgüt yapısı oluşturmak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10</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Birim/bölge satış rotası oluşturmak</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b/>
                      <w:bCs/>
                      <w:color w:val="000000"/>
                      <w:sz w:val="16"/>
                      <w:szCs w:val="16"/>
                      <w:lang w:eastAsia="tr-TR"/>
                    </w:rPr>
                    <w:t>11</w:t>
                  </w:r>
                  <w:r w:rsidRPr="00651607">
                    <w:rPr>
                      <w:rFonts w:ascii="Tahoma" w:eastAsia="Times New Roman" w:hAnsi="Tahoma" w:cs="Tahoma"/>
                      <w:color w:val="000000"/>
                      <w:sz w:val="16"/>
                      <w:szCs w:val="16"/>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color w:val="000000"/>
                      <w:sz w:val="16"/>
                      <w:szCs w:val="16"/>
                      <w:lang w:eastAsia="tr-TR"/>
                    </w:rPr>
                  </w:pPr>
                  <w:r w:rsidRPr="00651607">
                    <w:rPr>
                      <w:rFonts w:ascii="Tahoma" w:eastAsia="Times New Roman" w:hAnsi="Tahoma" w:cs="Tahoma"/>
                      <w:color w:val="000000"/>
                      <w:sz w:val="16"/>
                      <w:szCs w:val="16"/>
                      <w:lang w:eastAsia="tr-TR"/>
                    </w:rPr>
                    <w:t>Birim/bölge satış ekibinin koordinasyonunu sağlamak ve denetlemek</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br/>
            </w:r>
            <w:r w:rsidRPr="006516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51607" w:rsidRPr="00651607" w:rsidTr="006516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Look w:val="04A0" w:firstRow="1" w:lastRow="0" w:firstColumn="1" w:lastColumn="0" w:noHBand="0" w:noVBand="1"/>
            </w:tblPr>
            <w:tblGrid>
              <w:gridCol w:w="750"/>
              <w:gridCol w:w="5603"/>
              <w:gridCol w:w="2802"/>
              <w:gridCol w:w="2576"/>
            </w:tblGrid>
            <w:tr w:rsidR="00651607" w:rsidRPr="00651607">
              <w:tc>
                <w:tcPr>
                  <w:tcW w:w="750" w:type="dxa"/>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Hafta</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Konu</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Öz Hazırlık</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jc w:val="center"/>
                    <w:rPr>
                      <w:rFonts w:ascii="Tahoma" w:eastAsia="Times New Roman" w:hAnsi="Tahoma" w:cs="Tahoma"/>
                      <w:b/>
                      <w:bCs/>
                      <w:color w:val="000000"/>
                      <w:sz w:val="20"/>
                      <w:szCs w:val="20"/>
                      <w:lang w:eastAsia="tr-TR"/>
                    </w:rPr>
                  </w:pPr>
                  <w:proofErr w:type="spellStart"/>
                  <w:r w:rsidRPr="00651607">
                    <w:rPr>
                      <w:rFonts w:ascii="Tahoma" w:eastAsia="Times New Roman" w:hAnsi="Tahoma" w:cs="Tahoma"/>
                      <w:b/>
                      <w:bCs/>
                      <w:color w:val="000000"/>
                      <w:sz w:val="20"/>
                      <w:szCs w:val="20"/>
                      <w:lang w:eastAsia="tr-TR"/>
                    </w:rPr>
                    <w:t>Dökümanlar</w:t>
                  </w:r>
                  <w:proofErr w:type="spellEnd"/>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1</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Potansiyel müşteriler için kaynakları araştırmak ve müşterileri listelemek listelenen müşterilerin özelliklerini tespit etmek</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Haftanın konusu için derse yönelik kaynakları araştırmak</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derse ilişkin notlar, web sayfaları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2</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Satış öncesi hazırlık yapmak</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Haftanın konusu için derse yönelik kaynakları araştırmak</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derse ilişkin notlar, web sayfaları</w:t>
                  </w:r>
                  <w:r w:rsidRPr="00651607">
                    <w:rPr>
                      <w:rFonts w:ascii="Tahoma" w:eastAsia="Times New Roman" w:hAnsi="Tahoma" w:cs="Tahoma"/>
                      <w:b/>
                      <w:bCs/>
                      <w:color w:val="000000"/>
                      <w:sz w:val="20"/>
                      <w:szCs w:val="20"/>
                      <w:lang w:eastAsia="tr-TR"/>
                    </w:rPr>
                    <w:t xml:space="preserve"> </w:t>
                  </w:r>
                </w:p>
              </w:tc>
            </w:tr>
            <w:tr w:rsidR="00651607" w:rsidRPr="00651607">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b/>
                      <w:bCs/>
                      <w:color w:val="000000"/>
                      <w:sz w:val="20"/>
                      <w:szCs w:val="20"/>
                      <w:lang w:eastAsia="tr-TR"/>
                    </w:rPr>
                    <w:t>3</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Satış sürecinde krizi yönetmek</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Haftanın konusu için derse yönelik kaynakları araştırmak</w:t>
                  </w:r>
                  <w:r w:rsidRPr="00651607">
                    <w:rPr>
                      <w:rFonts w:ascii="Tahoma" w:eastAsia="Times New Roman" w:hAnsi="Tahoma" w:cs="Tahoma"/>
                      <w:b/>
                      <w:bCs/>
                      <w:color w:val="000000"/>
                      <w:sz w:val="20"/>
                      <w:szCs w:val="20"/>
                      <w:lang w:eastAsia="tr-TR"/>
                    </w:rPr>
                    <w:t xml:space="preserve"> </w:t>
                  </w:r>
                </w:p>
              </w:tc>
              <w:tc>
                <w:tcPr>
                  <w:tcW w:w="0" w:type="auto"/>
                  <w:tcBorders>
                    <w:top w:val="nil"/>
                    <w:left w:val="nil"/>
                    <w:bottom w:val="dashed" w:sz="6" w:space="0" w:color="A9A9A9"/>
                    <w:right w:val="nil"/>
                  </w:tcBorders>
                  <w:tcMar>
                    <w:top w:w="15" w:type="dxa"/>
                    <w:left w:w="15" w:type="dxa"/>
                    <w:bottom w:w="15" w:type="dxa"/>
                    <w:right w:w="15" w:type="dxa"/>
                  </w:tcMar>
                  <w:vAlign w:val="center"/>
                  <w:hideMark/>
                </w:tcPr>
                <w:p w:rsidR="00651607" w:rsidRPr="00651607" w:rsidRDefault="00651607" w:rsidP="00651607">
                  <w:pPr>
                    <w:spacing w:after="0" w:line="240" w:lineRule="auto"/>
                    <w:rPr>
                      <w:rFonts w:ascii="Tahoma" w:eastAsia="Times New Roman" w:hAnsi="Tahoma" w:cs="Tahoma"/>
                      <w:b/>
                      <w:bCs/>
                      <w:color w:val="000000"/>
                      <w:sz w:val="20"/>
                      <w:szCs w:val="20"/>
                      <w:lang w:eastAsia="tr-TR"/>
                    </w:rPr>
                  </w:pPr>
                  <w:r w:rsidRPr="00651607">
                    <w:rPr>
                      <w:rFonts w:ascii="Tahoma" w:eastAsia="Times New Roman" w:hAnsi="Tahoma" w:cs="Tahoma"/>
                      <w:color w:val="000000"/>
                      <w:sz w:val="16"/>
                      <w:szCs w:val="16"/>
                      <w:lang w:eastAsia="tr-TR"/>
                    </w:rPr>
                    <w:t>Ders kitapları, derse ilişkin notlar, web sayfaları</w:t>
                  </w:r>
                  <w:r w:rsidRPr="00651607">
                    <w:rPr>
                      <w:rFonts w:ascii="Tahoma" w:eastAsia="Times New Roman" w:hAnsi="Tahoma" w:cs="Tahoma"/>
                      <w:b/>
                      <w:bCs/>
                      <w:color w:val="000000"/>
                      <w:sz w:val="20"/>
                      <w:szCs w:val="20"/>
                      <w:lang w:eastAsia="tr-TR"/>
                    </w:rPr>
                    <w:t xml:space="preserve"> </w:t>
                  </w:r>
                </w:p>
              </w:tc>
            </w:tr>
          </w:tbl>
          <w:p w:rsidR="00651607" w:rsidRPr="00651607" w:rsidRDefault="00651607" w:rsidP="00651607">
            <w:pPr>
              <w:spacing w:after="0" w:line="240" w:lineRule="auto"/>
              <w:rPr>
                <w:rFonts w:ascii="Tahoma" w:eastAsia="Times New Roman" w:hAnsi="Tahoma" w:cs="Tahoma"/>
                <w:b/>
                <w:bCs/>
                <w:color w:val="000000"/>
                <w:sz w:val="20"/>
                <w:szCs w:val="20"/>
                <w:lang w:eastAsia="tr-TR"/>
              </w:rPr>
            </w:pPr>
          </w:p>
        </w:tc>
      </w:tr>
    </w:tbl>
    <w:p w:rsidR="00651607" w:rsidRPr="00651607" w:rsidRDefault="00651607" w:rsidP="00651607">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Ruhi YÜKSEL</w:t>
      </w:r>
    </w:p>
    <w:p w:rsidR="009B68AD" w:rsidRDefault="009B68AD" w:rsidP="009B68A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Yüksekokul Sekreteri</w:t>
      </w:r>
    </w:p>
    <w:p w:rsidR="009B68AD" w:rsidRDefault="009B68AD" w:rsidP="009B68AD">
      <w:pPr>
        <w:spacing w:after="0" w:line="240" w:lineRule="auto"/>
        <w:rPr>
          <w:rFonts w:ascii="Times New Roman" w:eastAsia="Times New Roman" w:hAnsi="Times New Roman" w:cs="Times New Roman"/>
          <w:sz w:val="24"/>
          <w:szCs w:val="24"/>
          <w:lang w:eastAsia="tr-TR"/>
        </w:rPr>
      </w:pPr>
    </w:p>
    <w:p w:rsidR="009B68AD" w:rsidRDefault="009B68AD" w:rsidP="009B68AD">
      <w:pPr>
        <w:spacing w:after="0" w:line="240" w:lineRule="auto"/>
        <w:rPr>
          <w:rFonts w:ascii="Times New Roman" w:eastAsia="Times New Roman" w:hAnsi="Times New Roman" w:cs="Times New Roman"/>
          <w:sz w:val="24"/>
          <w:szCs w:val="24"/>
          <w:lang w:eastAsia="tr-TR"/>
        </w:rPr>
      </w:pPr>
    </w:p>
    <w:p w:rsidR="00EF6143" w:rsidRDefault="00EF6143"/>
    <w:p w:rsidR="00B2328C" w:rsidRDefault="00B2328C"/>
    <w:p w:rsidR="00B2328C" w:rsidRDefault="00B2328C"/>
    <w:p w:rsidR="00B2328C" w:rsidRDefault="00B2328C"/>
    <w:p w:rsidR="00B2328C" w:rsidRDefault="00B2328C"/>
    <w:p w:rsidR="00B2328C" w:rsidRDefault="00B2328C"/>
    <w:tbl>
      <w:tblPr>
        <w:tblW w:w="11529" w:type="dxa"/>
        <w:jc w:val="center"/>
        <w:tblCellSpacing w:w="0" w:type="dxa"/>
        <w:tblInd w:w="613"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1529"/>
      </w:tblGrid>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8pt" o:ole="">
                  <v:imagedata r:id="rId5" o:title=""/>
                </v:shape>
                <w:control r:id="rId6" w:name="DefaultOcxName" w:shapeid="_x0000_i1060"/>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90" w:type="pct"/>
              <w:tblCellMar>
                <w:top w:w="15" w:type="dxa"/>
                <w:left w:w="15" w:type="dxa"/>
                <w:bottom w:w="15" w:type="dxa"/>
                <w:right w:w="15" w:type="dxa"/>
              </w:tblCellMar>
              <w:tblLook w:val="04A0" w:firstRow="1" w:lastRow="0" w:firstColumn="1" w:lastColumn="0" w:noHBand="0" w:noVBand="1"/>
            </w:tblPr>
            <w:tblGrid>
              <w:gridCol w:w="1686"/>
              <w:gridCol w:w="1387"/>
              <w:gridCol w:w="4169"/>
              <w:gridCol w:w="1181"/>
              <w:gridCol w:w="1421"/>
              <w:gridCol w:w="1616"/>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705" w:type="pct"/>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PARA VE BANKA</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705" w:type="pct"/>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Dersin amacı, para, banka ve finansal piyasalar hakkında öğrencileri bilgi sahibi yapmaktır.</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Para kavramı, paranın tarihsel gelişimi, para benzeri araçlar, para sistemleri, </w:t>
                        </w:r>
                        <w:proofErr w:type="spellStart"/>
                        <w:r w:rsidRPr="00B2328C">
                          <w:rPr>
                            <w:rFonts w:ascii="Tahoma" w:eastAsia="Times New Roman" w:hAnsi="Tahoma" w:cs="Tahoma"/>
                            <w:color w:val="000000"/>
                            <w:sz w:val="16"/>
                            <w:szCs w:val="16"/>
                            <w:lang w:eastAsia="tr-TR"/>
                          </w:rPr>
                          <w:t>bankacıığın</w:t>
                        </w:r>
                        <w:proofErr w:type="spellEnd"/>
                        <w:r w:rsidRPr="00B2328C">
                          <w:rPr>
                            <w:rFonts w:ascii="Tahoma" w:eastAsia="Times New Roman" w:hAnsi="Tahoma" w:cs="Tahoma"/>
                            <w:color w:val="000000"/>
                            <w:sz w:val="16"/>
                            <w:szCs w:val="16"/>
                            <w:lang w:eastAsia="tr-TR"/>
                          </w:rPr>
                          <w:t xml:space="preserve"> doğuşu, finansal piyasalar, bankaların fon kaynakları ve fon kullanımları, faiz hesaplamaları, Türkiye Cumhuriyeti Merkez Bankası, para politikası araçları, TCMB bilançosu, banka bilançoları, faiz teorileri ve enflasyon.</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Banu DEMİRHAN</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İlker Parasız, Para, Banka ve Finansal Piyasalar, Ezgi Kitabevi Yayınları, 2005. Finansal Sistem ve Bankalar, Tezer </w:t>
                        </w:r>
                        <w:proofErr w:type="spellStart"/>
                        <w:r w:rsidRPr="00B2328C">
                          <w:rPr>
                            <w:rFonts w:ascii="Tahoma" w:eastAsia="Times New Roman" w:hAnsi="Tahoma" w:cs="Tahoma"/>
                            <w:color w:val="000000"/>
                            <w:sz w:val="16"/>
                            <w:szCs w:val="16"/>
                            <w:lang w:eastAsia="tr-TR"/>
                          </w:rPr>
                          <w:t>Öçal</w:t>
                        </w:r>
                        <w:proofErr w:type="spellEnd"/>
                        <w:r w:rsidRPr="00B2328C">
                          <w:rPr>
                            <w:rFonts w:ascii="Tahoma" w:eastAsia="Times New Roman" w:hAnsi="Tahoma" w:cs="Tahoma"/>
                            <w:color w:val="000000"/>
                            <w:sz w:val="16"/>
                            <w:szCs w:val="16"/>
                            <w:lang w:eastAsia="tr-TR"/>
                          </w:rPr>
                          <w:t>, Faruk Çolak, Nobel Yayın Dağıtım,1999 TCMB veri sistemi</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Para, banka ve finansal sistem hakkında temel bilgileri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Finansal sistemin araçlarını ve kurumlarını kavrar.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Paranın fonksiyonları hakkında bilgi sahibi olur.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Faiz oranları ve hesaplamaları hakkında bilgi sahibi olur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Türk bankacılık sektörünün işleyişini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Bankaların fon kaynaklarını ve fon kullanımlarını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7</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spellStart"/>
                  <w:r w:rsidRPr="00B2328C">
                    <w:rPr>
                      <w:rFonts w:ascii="Tahoma" w:eastAsia="Times New Roman" w:hAnsi="Tahoma" w:cs="Tahoma"/>
                      <w:color w:val="000000"/>
                      <w:sz w:val="16"/>
                      <w:szCs w:val="16"/>
                      <w:lang w:eastAsia="tr-TR"/>
                    </w:rPr>
                    <w:t>BAnkaların</w:t>
                  </w:r>
                  <w:proofErr w:type="spell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kaydi</w:t>
                  </w:r>
                  <w:proofErr w:type="spellEnd"/>
                  <w:r w:rsidRPr="00B2328C">
                    <w:rPr>
                      <w:rFonts w:ascii="Tahoma" w:eastAsia="Times New Roman" w:hAnsi="Tahoma" w:cs="Tahoma"/>
                      <w:color w:val="000000"/>
                      <w:sz w:val="16"/>
                      <w:szCs w:val="16"/>
                      <w:lang w:eastAsia="tr-TR"/>
                    </w:rPr>
                    <w:t xml:space="preserve"> para sürecini öğrenir ve yorumlar.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8</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Merkez bankasının ekonomideki rolü hakkında fikir sahibi olur.</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216"/>
              <w:gridCol w:w="1044"/>
              <w:gridCol w:w="125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Paranın </w:t>
                  </w:r>
                  <w:proofErr w:type="spellStart"/>
                  <w:proofErr w:type="gramStart"/>
                  <w:r w:rsidRPr="00B2328C">
                    <w:rPr>
                      <w:rFonts w:ascii="Tahoma" w:eastAsia="Times New Roman" w:hAnsi="Tahoma" w:cs="Tahoma"/>
                      <w:color w:val="000000"/>
                      <w:sz w:val="16"/>
                      <w:szCs w:val="16"/>
                      <w:lang w:eastAsia="tr-TR"/>
                    </w:rPr>
                    <w:t>tanımı,paranın</w:t>
                  </w:r>
                  <w:proofErr w:type="spellEnd"/>
                  <w:proofErr w:type="gramEnd"/>
                  <w:r w:rsidRPr="00B2328C">
                    <w:rPr>
                      <w:rFonts w:ascii="Tahoma" w:eastAsia="Times New Roman" w:hAnsi="Tahoma" w:cs="Tahoma"/>
                      <w:color w:val="000000"/>
                      <w:sz w:val="16"/>
                      <w:szCs w:val="16"/>
                      <w:lang w:eastAsia="tr-TR"/>
                    </w:rPr>
                    <w:t xml:space="preserve"> fonksiyonları, paranın tarihsel gelişimi.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gramStart"/>
                  <w:r w:rsidRPr="00B2328C">
                    <w:rPr>
                      <w:rFonts w:ascii="Tahoma" w:eastAsia="Times New Roman" w:hAnsi="Tahoma" w:cs="Tahoma"/>
                      <w:color w:val="000000"/>
                      <w:sz w:val="16"/>
                      <w:szCs w:val="16"/>
                      <w:lang w:eastAsia="tr-TR"/>
                    </w:rPr>
                    <w:t xml:space="preserve">Finansal sistemin yapısı. </w:t>
                  </w:r>
                  <w:proofErr w:type="gramEnd"/>
                  <w:r w:rsidRPr="00B2328C">
                    <w:rPr>
                      <w:rFonts w:ascii="Tahoma" w:eastAsia="Times New Roman" w:hAnsi="Tahoma" w:cs="Tahoma"/>
                      <w:color w:val="000000"/>
                      <w:sz w:val="16"/>
                      <w:szCs w:val="16"/>
                      <w:lang w:eastAsia="tr-TR"/>
                    </w:rPr>
                    <w:t>Para ve Sermaye piyasası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Ödünç verilebilir fonlar yaklaşımı, ödünç verilebilir fonlar yaklaşımına göre faiz oranlarının belirlenmesi, reel ve </w:t>
                  </w:r>
                  <w:proofErr w:type="gramStart"/>
                  <w:r w:rsidRPr="00B2328C">
                    <w:rPr>
                      <w:rFonts w:ascii="Tahoma" w:eastAsia="Times New Roman" w:hAnsi="Tahoma" w:cs="Tahoma"/>
                      <w:color w:val="000000"/>
                      <w:sz w:val="16"/>
                      <w:szCs w:val="16"/>
                      <w:lang w:eastAsia="tr-TR"/>
                    </w:rPr>
                    <w:t>nominal</w:t>
                  </w:r>
                  <w:proofErr w:type="gramEnd"/>
                  <w:r w:rsidRPr="00B2328C">
                    <w:rPr>
                      <w:rFonts w:ascii="Tahoma" w:eastAsia="Times New Roman" w:hAnsi="Tahoma" w:cs="Tahoma"/>
                      <w:color w:val="000000"/>
                      <w:sz w:val="16"/>
                      <w:szCs w:val="16"/>
                      <w:lang w:eastAsia="tr-TR"/>
                    </w:rPr>
                    <w:t xml:space="preserve"> faiz oranları, faiz oranlarının yapısı.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Bankacılık, </w:t>
                  </w:r>
                  <w:proofErr w:type="spellStart"/>
                  <w:r w:rsidRPr="00B2328C">
                    <w:rPr>
                      <w:rFonts w:ascii="Tahoma" w:eastAsia="Times New Roman" w:hAnsi="Tahoma" w:cs="Tahoma"/>
                      <w:color w:val="000000"/>
                      <w:sz w:val="16"/>
                      <w:szCs w:val="16"/>
                      <w:lang w:eastAsia="tr-TR"/>
                    </w:rPr>
                    <w:t>türk</w:t>
                  </w:r>
                  <w:proofErr w:type="spellEnd"/>
                  <w:r w:rsidRPr="00B2328C">
                    <w:rPr>
                      <w:rFonts w:ascii="Tahoma" w:eastAsia="Times New Roman" w:hAnsi="Tahoma" w:cs="Tahoma"/>
                      <w:color w:val="000000"/>
                      <w:sz w:val="16"/>
                      <w:szCs w:val="16"/>
                      <w:lang w:eastAsia="tr-TR"/>
                    </w:rPr>
                    <w:t xml:space="preserve"> bankacılık sisteminin özellikleri, bankaların temel işlevleri.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Bir Firma Olarak Banka, </w:t>
                  </w:r>
                  <w:proofErr w:type="spellStart"/>
                  <w:r w:rsidRPr="00B2328C">
                    <w:rPr>
                      <w:rFonts w:ascii="Tahoma" w:eastAsia="Times New Roman" w:hAnsi="Tahoma" w:cs="Tahoma"/>
                      <w:color w:val="000000"/>
                      <w:sz w:val="16"/>
                      <w:szCs w:val="16"/>
                      <w:lang w:eastAsia="tr-TR"/>
                    </w:rPr>
                    <w:t>BAnka</w:t>
                  </w:r>
                  <w:proofErr w:type="spellEnd"/>
                  <w:r w:rsidRPr="00B2328C">
                    <w:rPr>
                      <w:rFonts w:ascii="Tahoma" w:eastAsia="Times New Roman" w:hAnsi="Tahoma" w:cs="Tahoma"/>
                      <w:color w:val="000000"/>
                      <w:sz w:val="16"/>
                      <w:szCs w:val="16"/>
                      <w:lang w:eastAsia="tr-TR"/>
                    </w:rPr>
                    <w:t xml:space="preserve"> bilanço analizi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BAnka</w:t>
                  </w:r>
                  <w:proofErr w:type="spellEnd"/>
                  <w:r w:rsidRPr="00B2328C">
                    <w:rPr>
                      <w:rFonts w:ascii="Tahoma" w:eastAsia="Times New Roman" w:hAnsi="Tahoma" w:cs="Tahoma"/>
                      <w:color w:val="000000"/>
                      <w:sz w:val="16"/>
                      <w:szCs w:val="16"/>
                      <w:lang w:eastAsia="tr-TR"/>
                    </w:rPr>
                    <w:t xml:space="preserve"> fon kaynakları, Fon kullanımları ve finansal kurumlar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 + 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 + 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PAra</w:t>
                  </w:r>
                  <w:proofErr w:type="spellEnd"/>
                  <w:r w:rsidRPr="00B2328C">
                    <w:rPr>
                      <w:rFonts w:ascii="Tahoma" w:eastAsia="Times New Roman" w:hAnsi="Tahoma" w:cs="Tahoma"/>
                      <w:color w:val="000000"/>
                      <w:sz w:val="16"/>
                      <w:szCs w:val="16"/>
                      <w:lang w:eastAsia="tr-TR"/>
                    </w:rPr>
                    <w:t xml:space="preserve"> arzı, Para talebi Parasal taban</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DErs</w:t>
                  </w:r>
                  <w:proofErr w:type="spellEnd"/>
                  <w:r w:rsidRPr="00B2328C">
                    <w:rPr>
                      <w:rFonts w:ascii="Tahoma" w:eastAsia="Times New Roman" w:hAnsi="Tahoma" w:cs="Tahoma"/>
                      <w:color w:val="000000"/>
                      <w:sz w:val="16"/>
                      <w:szCs w:val="16"/>
                      <w:lang w:eastAsia="tr-TR"/>
                    </w:rPr>
                    <w:t xml:space="preserve">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Türkiye Cumhuriyeti Merkez </w:t>
                  </w:r>
                  <w:proofErr w:type="spellStart"/>
                  <w:r w:rsidRPr="00B2328C">
                    <w:rPr>
                      <w:rFonts w:ascii="Tahoma" w:eastAsia="Times New Roman" w:hAnsi="Tahoma" w:cs="Tahoma"/>
                      <w:color w:val="000000"/>
                      <w:sz w:val="16"/>
                      <w:szCs w:val="16"/>
                      <w:lang w:eastAsia="tr-TR"/>
                    </w:rPr>
                    <w:t>BAnkası</w:t>
                  </w:r>
                  <w:proofErr w:type="spellEnd"/>
                  <w:r w:rsidRPr="00B2328C">
                    <w:rPr>
                      <w:rFonts w:ascii="Tahoma" w:eastAsia="Times New Roman" w:hAnsi="Tahoma" w:cs="Tahoma"/>
                      <w:color w:val="000000"/>
                      <w:sz w:val="16"/>
                      <w:szCs w:val="16"/>
                      <w:lang w:eastAsia="tr-TR"/>
                    </w:rPr>
                    <w:t xml:space="preserve">(TCMB)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PAra</w:t>
                  </w:r>
                  <w:proofErr w:type="spellEnd"/>
                  <w:r w:rsidRPr="00B2328C">
                    <w:rPr>
                      <w:rFonts w:ascii="Tahoma" w:eastAsia="Times New Roman" w:hAnsi="Tahoma" w:cs="Tahoma"/>
                      <w:color w:val="000000"/>
                      <w:sz w:val="16"/>
                      <w:szCs w:val="16"/>
                      <w:lang w:eastAsia="tr-TR"/>
                    </w:rPr>
                    <w:t xml:space="preserve"> politikası </w:t>
                  </w:r>
                  <w:proofErr w:type="gramStart"/>
                  <w:r w:rsidRPr="00B2328C">
                    <w:rPr>
                      <w:rFonts w:ascii="Tahoma" w:eastAsia="Times New Roman" w:hAnsi="Tahoma" w:cs="Tahoma"/>
                      <w:color w:val="000000"/>
                      <w:sz w:val="16"/>
                      <w:szCs w:val="16"/>
                      <w:lang w:eastAsia="tr-TR"/>
                    </w:rPr>
                    <w:t>araçları , amaçları</w:t>
                  </w:r>
                  <w:proofErr w:type="gramEnd"/>
                  <w:r w:rsidRPr="00B2328C">
                    <w:rPr>
                      <w:rFonts w:ascii="Tahoma" w:eastAsia="Times New Roman" w:hAnsi="Tahoma" w:cs="Tahoma"/>
                      <w:color w:val="000000"/>
                      <w:sz w:val="16"/>
                      <w:szCs w:val="16"/>
                      <w:lang w:eastAsia="tr-TR"/>
                    </w:rPr>
                    <w:t>, önemi ve Türkiye uygulaması Merkez bankası bilançosu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Faiz teorileri, klasik ve </w:t>
                  </w:r>
                  <w:proofErr w:type="spellStart"/>
                  <w:r w:rsidRPr="00B2328C">
                    <w:rPr>
                      <w:rFonts w:ascii="Tahoma" w:eastAsia="Times New Roman" w:hAnsi="Tahoma" w:cs="Tahoma"/>
                      <w:color w:val="000000"/>
                      <w:sz w:val="16"/>
                      <w:szCs w:val="16"/>
                      <w:lang w:eastAsia="tr-TR"/>
                    </w:rPr>
                    <w:t>keynesyen</w:t>
                  </w:r>
                  <w:proofErr w:type="spellEnd"/>
                  <w:r w:rsidRPr="00B2328C">
                    <w:rPr>
                      <w:rFonts w:ascii="Tahoma" w:eastAsia="Times New Roman" w:hAnsi="Tahoma" w:cs="Tahoma"/>
                      <w:color w:val="000000"/>
                      <w:sz w:val="16"/>
                      <w:szCs w:val="16"/>
                      <w:lang w:eastAsia="tr-TR"/>
                    </w:rPr>
                    <w:t xml:space="preserve"> faiz teorileri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Enflasyon ve enflasyon türleri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Soru cevap</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Final</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Calibri" w:eastAsia="Calibri" w:hAnsi="Calibri" w:cs="Times New Roman"/>
                <w:bCs/>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9" type="#_x0000_t75" style="width:18pt;height:18pt" o:ole="">
                  <v:imagedata r:id="rId5" o:title=""/>
                </v:shape>
                <w:control r:id="rId7" w:name="DefaultOcxName43" w:shapeid="_x0000_i1059"/>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8"/>
              <w:gridCol w:w="1206"/>
              <w:gridCol w:w="5091"/>
              <w:gridCol w:w="1027"/>
              <w:gridCol w:w="1236"/>
              <w:gridCol w:w="1225"/>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217</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PAKET PROGRAMLAR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Muhasebe uygulamalarında kullanılan çeşitli paket programlarının genel yapısının öğrenilmesi ve öğrencilerin paket programı kullanabilmesi amaçlanmaktadır</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Paket programları ile klasik muhasebe </w:t>
                        </w:r>
                        <w:proofErr w:type="spellStart"/>
                        <w:r w:rsidRPr="00B2328C">
                          <w:rPr>
                            <w:rFonts w:ascii="Tahoma" w:eastAsia="Times New Roman" w:hAnsi="Tahoma" w:cs="Tahoma"/>
                            <w:color w:val="000000"/>
                            <w:sz w:val="16"/>
                            <w:szCs w:val="16"/>
                            <w:lang w:eastAsia="tr-TR"/>
                          </w:rPr>
                          <w:t>uygulamalrı</w:t>
                        </w:r>
                        <w:proofErr w:type="spellEnd"/>
                        <w:r w:rsidRPr="00B2328C">
                          <w:rPr>
                            <w:rFonts w:ascii="Tahoma" w:eastAsia="Times New Roman" w:hAnsi="Tahoma" w:cs="Tahoma"/>
                            <w:color w:val="000000"/>
                            <w:sz w:val="16"/>
                            <w:szCs w:val="16"/>
                            <w:lang w:eastAsia="tr-TR"/>
                          </w:rPr>
                          <w:t xml:space="preserve"> arasındaki işleyiş anlatılır, genel paket programları tanıtılır, işetmelerde ve mali müşavir paket program kullanım uygulamaları, muhasebe fişleri ETA muhasebe paket </w:t>
                        </w:r>
                        <w:proofErr w:type="spellStart"/>
                        <w:r w:rsidRPr="00B2328C">
                          <w:rPr>
                            <w:rFonts w:ascii="Tahoma" w:eastAsia="Times New Roman" w:hAnsi="Tahoma" w:cs="Tahoma"/>
                            <w:color w:val="000000"/>
                            <w:sz w:val="16"/>
                            <w:szCs w:val="16"/>
                            <w:lang w:eastAsia="tr-TR"/>
                          </w:rPr>
                          <w:t>programıı</w:t>
                        </w:r>
                        <w:proofErr w:type="spellEnd"/>
                        <w:r w:rsidRPr="00B2328C">
                          <w:rPr>
                            <w:rFonts w:ascii="Tahoma" w:eastAsia="Times New Roman" w:hAnsi="Tahoma" w:cs="Tahoma"/>
                            <w:color w:val="000000"/>
                            <w:sz w:val="16"/>
                            <w:szCs w:val="16"/>
                            <w:lang w:eastAsia="tr-TR"/>
                          </w:rPr>
                          <w:t xml:space="preserve">, LUCA muhasebe programı tanıtımı ve </w:t>
                        </w:r>
                        <w:proofErr w:type="gramStart"/>
                        <w:r w:rsidRPr="00B2328C">
                          <w:rPr>
                            <w:rFonts w:ascii="Tahoma" w:eastAsia="Times New Roman" w:hAnsi="Tahoma" w:cs="Tahoma"/>
                            <w:color w:val="000000"/>
                            <w:sz w:val="16"/>
                            <w:szCs w:val="16"/>
                            <w:lang w:eastAsia="tr-TR"/>
                          </w:rPr>
                          <w:t>modül</w:t>
                        </w:r>
                        <w:proofErr w:type="gramEnd"/>
                        <w:r w:rsidRPr="00B2328C">
                          <w:rPr>
                            <w:rFonts w:ascii="Tahoma" w:eastAsia="Times New Roman" w:hAnsi="Tahoma" w:cs="Tahoma"/>
                            <w:color w:val="000000"/>
                            <w:sz w:val="16"/>
                            <w:szCs w:val="16"/>
                            <w:lang w:eastAsia="tr-TR"/>
                          </w:rPr>
                          <w:t xml:space="preserve"> işlemleri verilir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Abdulaziz</w:t>
                        </w:r>
                        <w:proofErr w:type="spellEnd"/>
                        <w:r w:rsidRPr="00B2328C">
                          <w:rPr>
                            <w:rFonts w:ascii="Tahoma" w:eastAsia="Times New Roman" w:hAnsi="Tahoma" w:cs="Tahoma"/>
                            <w:color w:val="000000"/>
                            <w:sz w:val="16"/>
                            <w:szCs w:val="16"/>
                            <w:lang w:eastAsia="tr-TR"/>
                          </w:rPr>
                          <w:t xml:space="preserve"> ERTAŞ</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Program CD</w:t>
                        </w:r>
                        <w:r w:rsidRPr="00B2328C">
                          <w:rPr>
                            <w:rFonts w:ascii="Tahoma" w:eastAsia="Times New Roman" w:hAnsi="Tahoma" w:cs="Tahoma"/>
                            <w:color w:val="000000"/>
                            <w:sz w:val="16"/>
                            <w:szCs w:val="16"/>
                            <w:lang w:eastAsia="tr-TR"/>
                          </w:rPr>
                          <w:br/>
                          <w:t xml:space="preserve">Program kullanım </w:t>
                        </w:r>
                        <w:proofErr w:type="spellStart"/>
                        <w:r w:rsidRPr="00B2328C">
                          <w:rPr>
                            <w:rFonts w:ascii="Tahoma" w:eastAsia="Times New Roman" w:hAnsi="Tahoma" w:cs="Tahoma"/>
                            <w:color w:val="000000"/>
                            <w:sz w:val="16"/>
                            <w:szCs w:val="16"/>
                            <w:lang w:eastAsia="tr-TR"/>
                          </w:rPr>
                          <w:t>klavuzu</w:t>
                        </w:r>
                        <w:proofErr w:type="spellEnd"/>
                        <w:r w:rsidRPr="00B2328C">
                          <w:rPr>
                            <w:rFonts w:ascii="Tahoma" w:eastAsia="Times New Roman" w:hAnsi="Tahoma" w:cs="Tahoma"/>
                            <w:color w:val="000000"/>
                            <w:sz w:val="16"/>
                            <w:szCs w:val="16"/>
                            <w:lang w:eastAsia="tr-TR"/>
                          </w:rPr>
                          <w:br/>
                          <w:t>Program erişim şifreleri</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Program CD' </w:t>
                        </w:r>
                        <w:proofErr w:type="spellStart"/>
                        <w:proofErr w:type="gram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 Program</w:t>
                        </w:r>
                        <w:proofErr w:type="gramEnd"/>
                        <w:r w:rsidRPr="00B2328C">
                          <w:rPr>
                            <w:rFonts w:ascii="Tahoma" w:eastAsia="Times New Roman" w:hAnsi="Tahoma" w:cs="Tahoma"/>
                            <w:color w:val="000000"/>
                            <w:sz w:val="16"/>
                            <w:szCs w:val="16"/>
                            <w:lang w:eastAsia="tr-TR"/>
                          </w:rPr>
                          <w:t xml:space="preserve"> kullanım </w:t>
                        </w:r>
                        <w:proofErr w:type="spellStart"/>
                        <w:r w:rsidRPr="00B2328C">
                          <w:rPr>
                            <w:rFonts w:ascii="Tahoma" w:eastAsia="Times New Roman" w:hAnsi="Tahoma" w:cs="Tahoma"/>
                            <w:color w:val="000000"/>
                            <w:sz w:val="16"/>
                            <w:szCs w:val="16"/>
                            <w:lang w:eastAsia="tr-TR"/>
                          </w:rPr>
                          <w:t>klavuzları</w:t>
                        </w:r>
                        <w:proofErr w:type="spellEnd"/>
                        <w:r w:rsidRPr="00B2328C">
                          <w:rPr>
                            <w:rFonts w:ascii="Tahoma" w:eastAsia="Times New Roman" w:hAnsi="Tahoma" w:cs="Tahoma"/>
                            <w:color w:val="000000"/>
                            <w:sz w:val="16"/>
                            <w:szCs w:val="16"/>
                            <w:lang w:eastAsia="tr-TR"/>
                          </w:rPr>
                          <w:t xml:space="preserve"> ve ders notları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Program CD' </w:t>
                        </w:r>
                        <w:proofErr w:type="spellStart"/>
                        <w:proofErr w:type="gram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,program</w:t>
                        </w:r>
                        <w:proofErr w:type="gramEnd"/>
                        <w:r w:rsidRPr="00B2328C">
                          <w:rPr>
                            <w:rFonts w:ascii="Tahoma" w:eastAsia="Times New Roman" w:hAnsi="Tahoma" w:cs="Tahoma"/>
                            <w:color w:val="000000"/>
                            <w:sz w:val="16"/>
                            <w:szCs w:val="16"/>
                            <w:lang w:eastAsia="tr-TR"/>
                          </w:rPr>
                          <w:t xml:space="preserve"> ulaşım şifreleri, Program kullanım </w:t>
                        </w:r>
                        <w:proofErr w:type="spellStart"/>
                        <w:r w:rsidRPr="00B2328C">
                          <w:rPr>
                            <w:rFonts w:ascii="Tahoma" w:eastAsia="Times New Roman" w:hAnsi="Tahoma" w:cs="Tahoma"/>
                            <w:color w:val="000000"/>
                            <w:sz w:val="16"/>
                            <w:szCs w:val="16"/>
                            <w:lang w:eastAsia="tr-TR"/>
                          </w:rPr>
                          <w:t>klavuzları</w:t>
                        </w:r>
                        <w:proofErr w:type="spellEnd"/>
                        <w:r w:rsidRPr="00B2328C">
                          <w:rPr>
                            <w:rFonts w:ascii="Tahoma" w:eastAsia="Times New Roman" w:hAnsi="Tahoma" w:cs="Tahoma"/>
                            <w:color w:val="000000"/>
                            <w:sz w:val="16"/>
                            <w:szCs w:val="16"/>
                            <w:lang w:eastAsia="tr-TR"/>
                          </w:rPr>
                          <w:t xml:space="preserve"> ve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Paket programda hazırlanmış şirket yıllık örnek uygulama</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gramStart"/>
                        <w:r w:rsidRPr="00B2328C">
                          <w:rPr>
                            <w:rFonts w:ascii="Tahoma" w:eastAsia="Times New Roman" w:hAnsi="Tahoma" w:cs="Tahoma"/>
                            <w:color w:val="000000"/>
                            <w:sz w:val="16"/>
                            <w:szCs w:val="16"/>
                            <w:lang w:eastAsia="tr-TR"/>
                          </w:rPr>
                          <w:t>test</w:t>
                        </w:r>
                        <w:proofErr w:type="gramEnd"/>
                        <w:r w:rsidRPr="00B2328C">
                          <w:rPr>
                            <w:rFonts w:ascii="Tahoma" w:eastAsia="Times New Roman" w:hAnsi="Tahoma" w:cs="Tahoma"/>
                            <w:color w:val="000000"/>
                            <w:sz w:val="16"/>
                            <w:szCs w:val="16"/>
                            <w:lang w:eastAsia="tr-TR"/>
                          </w:rPr>
                          <w:t>-klasik ara sınav, test- uygulama final sınavı</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Öğrenci işletme türlerini tanır ve genel muhasebe konularına </w:t>
                  </w:r>
                  <w:proofErr w:type="gramStart"/>
                  <w:r w:rsidRPr="00B2328C">
                    <w:rPr>
                      <w:rFonts w:ascii="Tahoma" w:eastAsia="Times New Roman" w:hAnsi="Tahoma" w:cs="Tahoma"/>
                      <w:color w:val="000000"/>
                      <w:sz w:val="16"/>
                      <w:szCs w:val="16"/>
                      <w:lang w:eastAsia="tr-TR"/>
                    </w:rPr>
                    <w:t>hakim</w:t>
                  </w:r>
                  <w:proofErr w:type="gramEnd"/>
                  <w:r w:rsidRPr="00B2328C">
                    <w:rPr>
                      <w:rFonts w:ascii="Tahoma" w:eastAsia="Times New Roman" w:hAnsi="Tahoma" w:cs="Tahoma"/>
                      <w:color w:val="000000"/>
                      <w:sz w:val="16"/>
                      <w:szCs w:val="16"/>
                      <w:lang w:eastAsia="tr-TR"/>
                    </w:rPr>
                    <w:t xml:space="preserve"> olur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Öğrenci yaygın paket programları hakkında bilgi </w:t>
                  </w:r>
                  <w:proofErr w:type="spellStart"/>
                  <w:r w:rsidRPr="00B2328C">
                    <w:rPr>
                      <w:rFonts w:ascii="Tahoma" w:eastAsia="Times New Roman" w:hAnsi="Tahoma" w:cs="Tahoma"/>
                      <w:color w:val="000000"/>
                      <w:sz w:val="16"/>
                      <w:szCs w:val="16"/>
                      <w:lang w:eastAsia="tr-TR"/>
                    </w:rPr>
                    <w:t>sahibdir</w:t>
                  </w:r>
                  <w:proofErr w:type="spellEnd"/>
                  <w:r w:rsidRPr="00B2328C">
                    <w:rPr>
                      <w:rFonts w:ascii="Tahoma" w:eastAsia="Times New Roman" w:hAnsi="Tahoma" w:cs="Tahoma"/>
                      <w:color w:val="000000"/>
                      <w:sz w:val="16"/>
                      <w:szCs w:val="16"/>
                      <w:lang w:eastAsia="tr-TR"/>
                    </w:rPr>
                    <w:t>, seçilen programın kurulumunu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Genel program ayarları yapabilir ve </w:t>
                  </w:r>
                  <w:proofErr w:type="gramStart"/>
                  <w:r w:rsidRPr="00B2328C">
                    <w:rPr>
                      <w:rFonts w:ascii="Tahoma" w:eastAsia="Times New Roman" w:hAnsi="Tahoma" w:cs="Tahoma"/>
                      <w:color w:val="000000"/>
                      <w:sz w:val="16"/>
                      <w:szCs w:val="16"/>
                      <w:lang w:eastAsia="tr-TR"/>
                    </w:rPr>
                    <w:t>modülleri</w:t>
                  </w:r>
                  <w:proofErr w:type="gramEnd"/>
                  <w:r w:rsidRPr="00B2328C">
                    <w:rPr>
                      <w:rFonts w:ascii="Tahoma" w:eastAsia="Times New Roman" w:hAnsi="Tahoma" w:cs="Tahoma"/>
                      <w:color w:val="000000"/>
                      <w:sz w:val="16"/>
                      <w:szCs w:val="16"/>
                      <w:lang w:eastAsia="tr-TR"/>
                    </w:rPr>
                    <w:t xml:space="preserve"> tanır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Entegrasyonun amacını ve yapılışını bilir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Entegrasyon işlemlerini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Muhasebe </w:t>
                  </w:r>
                  <w:proofErr w:type="gramStart"/>
                  <w:r w:rsidRPr="00B2328C">
                    <w:rPr>
                      <w:rFonts w:ascii="Tahoma" w:eastAsia="Times New Roman" w:hAnsi="Tahoma" w:cs="Tahoma"/>
                      <w:color w:val="000000"/>
                      <w:sz w:val="16"/>
                      <w:szCs w:val="16"/>
                      <w:lang w:eastAsia="tr-TR"/>
                    </w:rPr>
                    <w:t>modülünü</w:t>
                  </w:r>
                  <w:proofErr w:type="gramEnd"/>
                  <w:r w:rsidRPr="00B2328C">
                    <w:rPr>
                      <w:rFonts w:ascii="Tahoma" w:eastAsia="Times New Roman" w:hAnsi="Tahoma" w:cs="Tahoma"/>
                      <w:color w:val="000000"/>
                      <w:sz w:val="16"/>
                      <w:szCs w:val="16"/>
                      <w:lang w:eastAsia="tr-TR"/>
                    </w:rPr>
                    <w:t xml:space="preserve"> bilir, hesap planı ve hesap tanımlamasını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7</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Muhasebe fişlerini bilir ve kayıt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8</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Muhasebe kayı </w:t>
                  </w:r>
                  <w:proofErr w:type="spellStart"/>
                  <w:r w:rsidRPr="00B2328C">
                    <w:rPr>
                      <w:rFonts w:ascii="Tahoma" w:eastAsia="Times New Roman" w:hAnsi="Tahoma" w:cs="Tahoma"/>
                      <w:color w:val="000000"/>
                      <w:sz w:val="16"/>
                      <w:szCs w:val="16"/>
                      <w:lang w:eastAsia="tr-TR"/>
                    </w:rPr>
                    <w:t>tlarını</w:t>
                  </w:r>
                  <w:proofErr w:type="spellEnd"/>
                  <w:r w:rsidRPr="00B2328C">
                    <w:rPr>
                      <w:rFonts w:ascii="Tahoma" w:eastAsia="Times New Roman" w:hAnsi="Tahoma" w:cs="Tahoma"/>
                      <w:color w:val="000000"/>
                      <w:sz w:val="16"/>
                      <w:szCs w:val="16"/>
                      <w:lang w:eastAsia="tr-TR"/>
                    </w:rPr>
                    <w:t xml:space="preserve"> yapar, defter işlemlerini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9</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Sınav geçer not alır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10</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Sınav geçer not alır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Yardımcı </w:t>
                  </w:r>
                  <w:proofErr w:type="gramStart"/>
                  <w:r w:rsidRPr="00B2328C">
                    <w:rPr>
                      <w:rFonts w:ascii="Tahoma" w:eastAsia="Times New Roman" w:hAnsi="Tahoma" w:cs="Tahoma"/>
                      <w:color w:val="000000"/>
                      <w:sz w:val="16"/>
                      <w:szCs w:val="16"/>
                      <w:lang w:eastAsia="tr-TR"/>
                    </w:rPr>
                    <w:t>defter , gelir</w:t>
                  </w:r>
                  <w:proofErr w:type="gramEnd"/>
                  <w:r w:rsidRPr="00B2328C">
                    <w:rPr>
                      <w:rFonts w:ascii="Tahoma" w:eastAsia="Times New Roman" w:hAnsi="Tahoma" w:cs="Tahoma"/>
                      <w:color w:val="000000"/>
                      <w:sz w:val="16"/>
                      <w:szCs w:val="16"/>
                      <w:lang w:eastAsia="tr-TR"/>
                    </w:rPr>
                    <w:t xml:space="preserve"> tablosu, bilanço ve mizan alır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İşletme defterini tutar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Stok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işemlerini</w:t>
                  </w:r>
                  <w:proofErr w:type="spellEnd"/>
                  <w:r w:rsidRPr="00B2328C">
                    <w:rPr>
                      <w:rFonts w:ascii="Tahoma" w:eastAsia="Times New Roman" w:hAnsi="Tahoma" w:cs="Tahoma"/>
                      <w:color w:val="000000"/>
                      <w:sz w:val="16"/>
                      <w:szCs w:val="16"/>
                      <w:lang w:eastAsia="tr-TR"/>
                    </w:rPr>
                    <w:t xml:space="preserve">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Cari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işlemlerini yapar</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555"/>
              <w:gridCol w:w="1768"/>
              <w:gridCol w:w="2196"/>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İşletme </w:t>
                  </w:r>
                  <w:proofErr w:type="spellStart"/>
                  <w:r w:rsidRPr="00B2328C">
                    <w:rPr>
                      <w:rFonts w:ascii="Tahoma" w:eastAsia="Times New Roman" w:hAnsi="Tahoma" w:cs="Tahoma"/>
                      <w:color w:val="000000"/>
                      <w:sz w:val="16"/>
                      <w:szCs w:val="16"/>
                      <w:lang w:eastAsia="tr-TR"/>
                    </w:rPr>
                    <w:t>türlri</w:t>
                  </w:r>
                  <w:proofErr w:type="spellEnd"/>
                  <w:r w:rsidRPr="00B2328C">
                    <w:rPr>
                      <w:rFonts w:ascii="Tahoma" w:eastAsia="Times New Roman" w:hAnsi="Tahoma" w:cs="Tahoma"/>
                      <w:color w:val="000000"/>
                      <w:sz w:val="16"/>
                      <w:szCs w:val="16"/>
                      <w:lang w:eastAsia="tr-TR"/>
                    </w:rPr>
                    <w:t xml:space="preserve"> tanıtılır finansal muhasebe konu tekrarı ve bilgisayarlı muhasebe ilişkisi anlatılır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Ders işleyişi için </w:t>
                  </w:r>
                  <w:proofErr w:type="spellStart"/>
                  <w:r w:rsidRPr="00B2328C">
                    <w:rPr>
                      <w:rFonts w:ascii="Tahoma" w:eastAsia="Times New Roman" w:hAnsi="Tahoma" w:cs="Tahoma"/>
                      <w:color w:val="000000"/>
                      <w:sz w:val="16"/>
                      <w:szCs w:val="16"/>
                      <w:lang w:eastAsia="tr-TR"/>
                    </w:rPr>
                    <w:t>labaratuvar</w:t>
                  </w:r>
                  <w:proofErr w:type="spellEnd"/>
                  <w:r w:rsidRPr="00B2328C">
                    <w:rPr>
                      <w:rFonts w:ascii="Tahoma" w:eastAsia="Times New Roman" w:hAnsi="Tahoma" w:cs="Tahoma"/>
                      <w:color w:val="000000"/>
                      <w:sz w:val="16"/>
                      <w:szCs w:val="16"/>
                      <w:lang w:eastAsia="tr-TR"/>
                    </w:rPr>
                    <w:t xml:space="preserve"> hazırlığı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Finansal muhasebe ders kitapları, 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SEÇME VE YÜKLEME -Muhasebe Paket Programı -Program Seçimi -Muhasebe Paket Program Çeşitleri -Programın Bilgisayara Yüklenmesi PAKET PROGRAM ÇALIŞTIRMA -Programlara Giriş - Çıkış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Labaratuvar</w:t>
                  </w:r>
                  <w:proofErr w:type="spellEnd"/>
                  <w:r w:rsidRPr="00B2328C">
                    <w:rPr>
                      <w:rFonts w:ascii="Tahoma" w:eastAsia="Times New Roman" w:hAnsi="Tahoma" w:cs="Tahoma"/>
                      <w:color w:val="000000"/>
                      <w:sz w:val="16"/>
                      <w:szCs w:val="16"/>
                      <w:lang w:eastAsia="tr-TR"/>
                    </w:rPr>
                    <w:t xml:space="preserve"> hazırlığı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Prokram</w:t>
                  </w:r>
                  <w:proofErr w:type="spellEnd"/>
                  <w:r w:rsidRPr="00B2328C">
                    <w:rPr>
                      <w:rFonts w:ascii="Tahoma" w:eastAsia="Times New Roman" w:hAnsi="Tahoma" w:cs="Tahoma"/>
                      <w:color w:val="000000"/>
                      <w:sz w:val="16"/>
                      <w:szCs w:val="16"/>
                      <w:lang w:eastAsia="tr-TR"/>
                    </w:rPr>
                    <w:t xml:space="preserve"> kullanım </w:t>
                  </w:r>
                  <w:proofErr w:type="spellStart"/>
                  <w:r w:rsidRPr="00B2328C">
                    <w:rPr>
                      <w:rFonts w:ascii="Tahoma" w:eastAsia="Times New Roman" w:hAnsi="Tahoma" w:cs="Tahoma"/>
                      <w:color w:val="000000"/>
                      <w:sz w:val="16"/>
                      <w:szCs w:val="16"/>
                      <w:lang w:eastAsia="tr-TR"/>
                    </w:rPr>
                    <w:t>klavuzu</w:t>
                  </w:r>
                  <w:proofErr w:type="spellEnd"/>
                  <w:r w:rsidRPr="00B2328C">
                    <w:rPr>
                      <w:rFonts w:ascii="Tahoma" w:eastAsia="Times New Roman" w:hAnsi="Tahoma" w:cs="Tahoma"/>
                      <w:color w:val="000000"/>
                      <w:sz w:val="16"/>
                      <w:szCs w:val="16"/>
                      <w:lang w:eastAsia="tr-TR"/>
                    </w:rPr>
                    <w:t xml:space="preserve"> ve CD</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Ara Yüzü ve Menüler -Tanımlar ve Ayarlar -Paket Program Genel İşlemleri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MUHASEBE ENTEGRASYONU -Muhasebeleştirme Tanımları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-Paket Programda Muhasebe Entegrasyonu -Uygulama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-Paket Muhasebe Programı -Program Yapısı -Firma Tanımlama İşlemi -Ticari Sisteme Giriş -Yardımcı Hesapları Açma -Kullanılan Kasa Hesabını </w:t>
                  </w:r>
                  <w:proofErr w:type="gramStart"/>
                  <w:r w:rsidRPr="00B2328C">
                    <w:rPr>
                      <w:rFonts w:ascii="Tahoma" w:eastAsia="Times New Roman" w:hAnsi="Tahoma" w:cs="Tahoma"/>
                      <w:color w:val="000000"/>
                      <w:sz w:val="16"/>
                      <w:szCs w:val="16"/>
                      <w:lang w:eastAsia="tr-TR"/>
                    </w:rPr>
                    <w:t>Tanımlama …</w:t>
                  </w:r>
                  <w:proofErr w:type="gramEnd"/>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Hesap planı ve hesap işleyişleri konu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Muhasebe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 Muhasebe fişlerini kullanarak muhasebe uygulaması yapar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8" type="#_x0000_t75" style="width:18pt;height:18pt" o:ole="">
                  <v:imagedata r:id="rId5" o:title=""/>
                </v:shape>
                <w:control r:id="rId8" w:name="DefaultOcxName45" w:shapeid="_x0000_i1058"/>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50"/>
              <w:gridCol w:w="1111"/>
              <w:gridCol w:w="5578"/>
              <w:gridCol w:w="946"/>
              <w:gridCol w:w="1139"/>
              <w:gridCol w:w="1129"/>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219</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TOPLAM KALİTE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Seçmeli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Bu ders ile öğrenciye Toplam Kalite Yönetim Yaklaşımının temel unsurları, yönetsel ve teknik sistemleri ile bu sistemleri uygulama yeterliliklerinin kazandırılması amaçlanmıştır</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Bu derste öğrenci Kalite kavramı, tanımı, işletmeler ve müşteriler açısından önemi, </w:t>
                        </w:r>
                        <w:proofErr w:type="spellStart"/>
                        <w:r w:rsidRPr="00B2328C">
                          <w:rPr>
                            <w:rFonts w:ascii="Tahoma" w:eastAsia="Times New Roman" w:hAnsi="Tahoma" w:cs="Tahoma"/>
                            <w:color w:val="000000"/>
                            <w:sz w:val="16"/>
                            <w:szCs w:val="16"/>
                            <w:lang w:eastAsia="tr-TR"/>
                          </w:rPr>
                          <w:t>TKY’nin</w:t>
                        </w:r>
                        <w:proofErr w:type="spellEnd"/>
                        <w:r w:rsidRPr="00B2328C">
                          <w:rPr>
                            <w:rFonts w:ascii="Tahoma" w:eastAsia="Times New Roman" w:hAnsi="Tahoma" w:cs="Tahoma"/>
                            <w:color w:val="000000"/>
                            <w:sz w:val="16"/>
                            <w:szCs w:val="16"/>
                            <w:lang w:eastAsia="tr-TR"/>
                          </w:rPr>
                          <w:t xml:space="preserve"> tarihsel </w:t>
                        </w:r>
                        <w:proofErr w:type="spellStart"/>
                        <w:proofErr w:type="gramStart"/>
                        <w:r w:rsidRPr="00B2328C">
                          <w:rPr>
                            <w:rFonts w:ascii="Tahoma" w:eastAsia="Times New Roman" w:hAnsi="Tahoma" w:cs="Tahoma"/>
                            <w:color w:val="000000"/>
                            <w:sz w:val="16"/>
                            <w:szCs w:val="16"/>
                            <w:lang w:eastAsia="tr-TR"/>
                          </w:rPr>
                          <w:t>süreci,unsurları</w:t>
                        </w:r>
                        <w:proofErr w:type="spellEnd"/>
                        <w:proofErr w:type="gramEnd"/>
                        <w:r w:rsidRPr="00B2328C">
                          <w:rPr>
                            <w:rFonts w:ascii="Tahoma" w:eastAsia="Times New Roman" w:hAnsi="Tahoma" w:cs="Tahoma"/>
                            <w:color w:val="000000"/>
                            <w:sz w:val="16"/>
                            <w:szCs w:val="16"/>
                            <w:lang w:eastAsia="tr-TR"/>
                          </w:rPr>
                          <w:t xml:space="preserve">, TKY anlayışında uygulanan teknik süreçleri ve yönetsel süreçleri öğrenir.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Nihat KÖLÜK, İrfan Dilsiz, Cafer S. </w:t>
                        </w:r>
                        <w:proofErr w:type="gramStart"/>
                        <w:r w:rsidRPr="00B2328C">
                          <w:rPr>
                            <w:rFonts w:ascii="Tahoma" w:eastAsia="Times New Roman" w:hAnsi="Tahoma" w:cs="Tahoma"/>
                            <w:color w:val="000000"/>
                            <w:sz w:val="16"/>
                            <w:szCs w:val="16"/>
                            <w:lang w:eastAsia="tr-TR"/>
                          </w:rPr>
                          <w:t>KARTAL ; Kalite</w:t>
                        </w:r>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Güvancasi</w:t>
                        </w:r>
                        <w:proofErr w:type="spellEnd"/>
                        <w:r w:rsidRPr="00B2328C">
                          <w:rPr>
                            <w:rFonts w:ascii="Tahoma" w:eastAsia="Times New Roman" w:hAnsi="Tahoma" w:cs="Tahoma"/>
                            <w:color w:val="000000"/>
                            <w:sz w:val="16"/>
                            <w:szCs w:val="16"/>
                            <w:lang w:eastAsia="tr-TR"/>
                          </w:rPr>
                          <w:t xml:space="preserve"> ve Standartları, 7. BASKI 2012, Detay </w:t>
                        </w:r>
                        <w:proofErr w:type="spellStart"/>
                        <w:r w:rsidRPr="00B2328C">
                          <w:rPr>
                            <w:rFonts w:ascii="Tahoma" w:eastAsia="Times New Roman" w:hAnsi="Tahoma" w:cs="Tahoma"/>
                            <w:color w:val="000000"/>
                            <w:sz w:val="16"/>
                            <w:szCs w:val="16"/>
                            <w:lang w:eastAsia="tr-TR"/>
                          </w:rPr>
                          <w:t>yayıncılıkI</w:t>
                        </w:r>
                        <w:proofErr w:type="spellEnd"/>
                        <w:r w:rsidRPr="00B2328C">
                          <w:rPr>
                            <w:rFonts w:ascii="Tahoma" w:eastAsia="Times New Roman" w:hAnsi="Tahoma" w:cs="Tahoma"/>
                            <w:color w:val="000000"/>
                            <w:sz w:val="16"/>
                            <w:szCs w:val="16"/>
                            <w:lang w:eastAsia="tr-TR"/>
                          </w:rPr>
                          <w:t>, ISBN 975-8326-69-4</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TKY hakkında fikir sahibi olur.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Klasik görüş ile TKY görüşü arasındaki farkları ortaya koyar.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TKY ait unsurları analiz eder.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TKY anlayışında uygulanan teknik süreçler ve yönetsel süreçleri açıklar.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spellStart"/>
                  <w:r w:rsidRPr="00B2328C">
                    <w:rPr>
                      <w:rFonts w:ascii="Tahoma" w:eastAsia="Times New Roman" w:hAnsi="Tahoma" w:cs="Tahoma"/>
                      <w:color w:val="000000"/>
                      <w:sz w:val="16"/>
                      <w:szCs w:val="16"/>
                      <w:lang w:eastAsia="tr-TR"/>
                    </w:rPr>
                    <w:t>Kaizen</w:t>
                  </w:r>
                  <w:proofErr w:type="spellEnd"/>
                  <w:r w:rsidRPr="00B2328C">
                    <w:rPr>
                      <w:rFonts w:ascii="Tahoma" w:eastAsia="Times New Roman" w:hAnsi="Tahoma" w:cs="Tahoma"/>
                      <w:color w:val="000000"/>
                      <w:sz w:val="16"/>
                      <w:szCs w:val="16"/>
                      <w:lang w:eastAsia="tr-TR"/>
                    </w:rPr>
                    <w:t xml:space="preserve"> felsefesi hakkında bilgi sahibi olur.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Ulusal ve uluslararası kalite standartlarını açıklar.</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524"/>
              <w:gridCol w:w="1421"/>
              <w:gridCol w:w="1574"/>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Kalite kavramı, tanımı önemi( işletmeler ve müşteriler açısından önemi )</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Toplam kalite kavramı, toplam kalite yönetim kavramı, sistem ve unsurları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Kalite kavramından toplam kalite kavramına ulaşmada tarihsel süreç</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Klasik yönetim anlayışı ile toplam kalite yönetim anlayışının kıyaslanması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TKY anlayışının unsurlarının detaylı incelenmesi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TKY anlayışında uygulanan teknik süreçler ve yönetsel süreçler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 + 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 + 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Toplam kalite yönetim sisteminin işleyişinde uygulanan </w:t>
                  </w:r>
                  <w:proofErr w:type="gramStart"/>
                  <w:r w:rsidRPr="00B2328C">
                    <w:rPr>
                      <w:rFonts w:ascii="Tahoma" w:eastAsia="Times New Roman" w:hAnsi="Tahoma" w:cs="Tahoma"/>
                      <w:color w:val="000000"/>
                      <w:sz w:val="16"/>
                      <w:szCs w:val="16"/>
                      <w:lang w:eastAsia="tr-TR"/>
                    </w:rPr>
                    <w:t>kantitatif</w:t>
                  </w:r>
                  <w:proofErr w:type="gramEnd"/>
                  <w:r w:rsidRPr="00B2328C">
                    <w:rPr>
                      <w:rFonts w:ascii="Tahoma" w:eastAsia="Times New Roman" w:hAnsi="Tahoma" w:cs="Tahoma"/>
                      <w:color w:val="000000"/>
                      <w:sz w:val="16"/>
                      <w:szCs w:val="16"/>
                      <w:lang w:eastAsia="tr-TR"/>
                    </w:rPr>
                    <w:t xml:space="preserve"> teknikler, yöntemler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KAIZEN felsefesinin açıklanması ve diğer kalite </w:t>
                  </w:r>
                  <w:proofErr w:type="spellStart"/>
                  <w:r w:rsidRPr="00B2328C">
                    <w:rPr>
                      <w:rFonts w:ascii="Tahoma" w:eastAsia="Times New Roman" w:hAnsi="Tahoma" w:cs="Tahoma"/>
                      <w:color w:val="000000"/>
                      <w:sz w:val="16"/>
                      <w:szCs w:val="16"/>
                      <w:lang w:eastAsia="tr-TR"/>
                    </w:rPr>
                    <w:t>yaklaşınları</w:t>
                  </w:r>
                  <w:proofErr w:type="spellEnd"/>
                  <w:r w:rsidRPr="00B2328C">
                    <w:rPr>
                      <w:rFonts w:ascii="Tahoma" w:eastAsia="Times New Roman" w:hAnsi="Tahoma" w:cs="Tahoma"/>
                      <w:color w:val="000000"/>
                      <w:sz w:val="16"/>
                      <w:szCs w:val="16"/>
                      <w:lang w:eastAsia="tr-TR"/>
                    </w:rPr>
                    <w:t xml:space="preserve"> ile kıyaslanması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Ulusal ve uluslararası kalite standartlarının açıklanması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Ulusal ve uluslararası kalite standartlarının açıklanması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TKY ödülleri ve </w:t>
                  </w:r>
                  <w:proofErr w:type="gramStart"/>
                  <w:r w:rsidRPr="00B2328C">
                    <w:rPr>
                      <w:rFonts w:ascii="Tahoma" w:eastAsia="Times New Roman" w:hAnsi="Tahoma" w:cs="Tahoma"/>
                      <w:color w:val="000000"/>
                      <w:sz w:val="16"/>
                      <w:szCs w:val="16"/>
                      <w:lang w:eastAsia="tr-TR"/>
                    </w:rPr>
                    <w:t>kriterleri</w:t>
                  </w:r>
                  <w:proofErr w:type="gram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TKY başarılı uygulamaların incelenmesi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rHeight w:val="180"/>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7" type="#_x0000_t75" style="width:18pt;height:18pt" o:ole="">
                  <v:imagedata r:id="rId5" o:title=""/>
                </v:shape>
                <w:control r:id="rId9" w:name="DefaultOcxName47" w:shapeid="_x0000_i1057"/>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23"/>
              <w:gridCol w:w="1170"/>
              <w:gridCol w:w="5277"/>
              <w:gridCol w:w="996"/>
              <w:gridCol w:w="1199"/>
              <w:gridCol w:w="1188"/>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MESLEKİ YABANCI DİL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Seçmeli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Bu derste öğrenciye; temel mesleki kavram ve tanımlar ile temel mesleki dil bilgisi yeterliklerinin kazandırılması amaçlanmıştır.</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Finansal terimler, Pazarlama terimleri, İş kurma, başarılı bir iş anlatabilme,</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Şeref Tellioğlu</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Business Basics-David Grant </w:t>
                        </w:r>
                        <w:proofErr w:type="spellStart"/>
                        <w:r w:rsidRPr="00B2328C">
                          <w:rPr>
                            <w:rFonts w:ascii="Tahoma" w:eastAsia="Times New Roman" w:hAnsi="Tahoma" w:cs="Tahoma"/>
                            <w:color w:val="000000"/>
                            <w:sz w:val="16"/>
                            <w:szCs w:val="16"/>
                            <w:lang w:eastAsia="tr-TR"/>
                          </w:rPr>
                          <w:t>and</w:t>
                        </w:r>
                        <w:proofErr w:type="spellEnd"/>
                        <w:r w:rsidRPr="00B2328C">
                          <w:rPr>
                            <w:rFonts w:ascii="Tahoma" w:eastAsia="Times New Roman" w:hAnsi="Tahoma" w:cs="Tahoma"/>
                            <w:color w:val="000000"/>
                            <w:sz w:val="16"/>
                            <w:szCs w:val="16"/>
                            <w:lang w:eastAsia="tr-TR"/>
                          </w:rPr>
                          <w:t xml:space="preserve"> Robert </w:t>
                        </w:r>
                        <w:proofErr w:type="spellStart"/>
                        <w:r w:rsidRPr="00B2328C">
                          <w:rPr>
                            <w:rFonts w:ascii="Tahoma" w:eastAsia="Times New Roman" w:hAnsi="Tahoma" w:cs="Tahoma"/>
                            <w:color w:val="000000"/>
                            <w:sz w:val="16"/>
                            <w:szCs w:val="16"/>
                            <w:lang w:eastAsia="tr-TR"/>
                          </w:rPr>
                          <w:t>McLarty</w:t>
                        </w:r>
                        <w:proofErr w:type="spellEnd"/>
                        <w:r w:rsidRPr="00B2328C">
                          <w:rPr>
                            <w:rFonts w:ascii="Tahoma" w:eastAsia="Times New Roman" w:hAnsi="Tahoma" w:cs="Tahoma"/>
                            <w:color w:val="000000"/>
                            <w:sz w:val="16"/>
                            <w:szCs w:val="16"/>
                            <w:lang w:eastAsia="tr-TR"/>
                          </w:rPr>
                          <w:t xml:space="preserve">-Oxford </w:t>
                        </w:r>
                        <w:proofErr w:type="spellStart"/>
                        <w:r w:rsidRPr="00B2328C">
                          <w:rPr>
                            <w:rFonts w:ascii="Tahoma" w:eastAsia="Times New Roman" w:hAnsi="Tahoma" w:cs="Tahoma"/>
                            <w:color w:val="000000"/>
                            <w:sz w:val="16"/>
                            <w:szCs w:val="16"/>
                            <w:lang w:eastAsia="tr-TR"/>
                          </w:rPr>
                          <w:t>University</w:t>
                        </w:r>
                        <w:proofErr w:type="spell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Press</w:t>
                        </w:r>
                        <w:proofErr w:type="spellEnd"/>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Finansal terimleri anlatabilme</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Pazarlama terimlerini anlatabilme</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Kariyer basamakları</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 ve Finansal faaliyetlerle ilgili konuşabilme</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4679"/>
              <w:gridCol w:w="2771"/>
              <w:gridCol w:w="3068"/>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Finans terimleri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Finans terimleri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Ticari iş ve finans</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Satış ve Pazarlama</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Satış ve Pazarlama</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Kariyer basamakları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Arasınav</w:t>
                  </w:r>
                  <w:proofErr w:type="spellEnd"/>
                  <w:r w:rsidRPr="00B2328C">
                    <w:rPr>
                      <w:rFonts w:ascii="Tahoma" w:eastAsia="Times New Roman" w:hAnsi="Tahoma" w:cs="Tahoma"/>
                      <w:color w:val="000000"/>
                      <w:sz w:val="16"/>
                      <w:szCs w:val="16"/>
                      <w:lang w:eastAsia="tr-TR"/>
                    </w:rPr>
                    <w:t xml:space="preserve"> ve 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Arasınav</w:t>
                  </w:r>
                  <w:proofErr w:type="spellEnd"/>
                  <w:r w:rsidRPr="00B2328C">
                    <w:rPr>
                      <w:rFonts w:ascii="Tahoma" w:eastAsia="Times New Roman" w:hAnsi="Tahoma" w:cs="Tahoma"/>
                      <w:color w:val="000000"/>
                      <w:sz w:val="16"/>
                      <w:szCs w:val="16"/>
                      <w:lang w:eastAsia="tr-TR"/>
                    </w:rPr>
                    <w:t xml:space="preserve"> ve 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 koşulları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Şirketler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Kurulmuş olan başarılı işler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İş başvurusu hazırlama</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Özgeçmiş hazırlama</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İnsan Kaynakları Yönetimi</w:t>
                  </w:r>
                  <w:r w:rsidRPr="00B2328C">
                    <w:rPr>
                      <w:rFonts w:ascii="Tahoma" w:eastAsia="Times New Roman" w:hAnsi="Tahoma" w:cs="Tahoma"/>
                      <w:b/>
                      <w:bCs/>
                      <w:color w:val="000000"/>
                      <w:sz w:val="20"/>
                      <w:szCs w:val="20"/>
                      <w:lang w:eastAsia="tr-TR"/>
                    </w:rPr>
                    <w:t xml:space="preserve"> </w:t>
                  </w: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6" type="#_x0000_t75" style="width:18pt;height:18pt" o:ole="">
                  <v:imagedata r:id="rId5" o:title=""/>
                </v:shape>
                <w:control r:id="rId10" w:name="DefaultOcxName49" w:shapeid="_x0000_i1056"/>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49"/>
              <w:gridCol w:w="1438"/>
              <w:gridCol w:w="3909"/>
              <w:gridCol w:w="1224"/>
              <w:gridCol w:w="1473"/>
              <w:gridCol w:w="1460"/>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8"/>
                    <w:gridCol w:w="250"/>
                    <w:gridCol w:w="8951"/>
                  </w:tblGrid>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Girişimcilik dersi, girişim, girişimci kavramlarıyla ilgili konuların öğrenilmesi, girişimcilikteki anahtar kavramların açıklanması ve teorik çerçeveyle günlük hayattaki uygulamalar arasında bir köprü kurmayı amaçlamaktadır. Buradaki varsayım, tabii ki, bu dersi alan her öğrencinin hemen kendi işini başarıyla kurabileceği değildir. Amacımız öğrencilerin de aktif katılımı ve sıkça karşımıza çıkan başarılı ve başarısız girişimcilik örneklerinin daha sağlıklı bir şekilde analiz edilebilmesidir</w:t>
                        </w:r>
                      </w:p>
                    </w:tc>
                  </w:tr>
                  <w:tr w:rsidR="00B2328C" w:rsidRPr="00B2328C" w:rsidTr="00375B16">
                    <w:trPr>
                      <w:tblCellSpacing w:w="15" w:type="dxa"/>
                    </w:trPr>
                    <w:tc>
                      <w:tcPr>
                        <w:tcW w:w="987"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Bu derste girişimcinin özellikleri, girişimcilikte cinsiyet faktörü, girişimcilik kültürü ve girişimcilik türleri incelenecektir.</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Yrd.Doç</w:t>
                        </w:r>
                        <w:proofErr w:type="spellEnd"/>
                        <w:r w:rsidRPr="00B2328C">
                          <w:rPr>
                            <w:rFonts w:ascii="Tahoma" w:eastAsia="Times New Roman" w:hAnsi="Tahoma" w:cs="Tahoma"/>
                            <w:color w:val="000000"/>
                            <w:sz w:val="16"/>
                            <w:szCs w:val="16"/>
                            <w:lang w:eastAsia="tr-TR"/>
                          </w:rPr>
                          <w:t>.</w:t>
                        </w:r>
                        <w:proofErr w:type="gramEnd"/>
                        <w:r w:rsidRPr="00B2328C">
                          <w:rPr>
                            <w:rFonts w:ascii="Tahoma" w:eastAsia="Times New Roman" w:hAnsi="Tahoma" w:cs="Tahoma"/>
                            <w:color w:val="000000"/>
                            <w:sz w:val="16"/>
                            <w:szCs w:val="16"/>
                            <w:lang w:eastAsia="tr-TR"/>
                          </w:rPr>
                          <w:t xml:space="preserve"> Nuray Helvacıoğlu</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3"/>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889"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4071"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Mahmut Tekin Girişimcilik</w:t>
                        </w:r>
                      </w:p>
                    </w:tc>
                  </w:tr>
                  <w:tr w:rsidR="00B2328C" w:rsidRPr="00B2328C" w:rsidTr="00375B16">
                    <w:trPr>
                      <w:tblCellSpacing w:w="15" w:type="dxa"/>
                    </w:trPr>
                    <w:tc>
                      <w:tcPr>
                        <w:tcW w:w="889"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4071" w:type="pct"/>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AÖF Yayınları, Girişimcilik, Michael </w:t>
                        </w:r>
                        <w:proofErr w:type="spellStart"/>
                        <w:r w:rsidRPr="00B2328C">
                          <w:rPr>
                            <w:rFonts w:ascii="Tahoma" w:eastAsia="Times New Roman" w:hAnsi="Tahoma" w:cs="Tahoma"/>
                            <w:color w:val="000000"/>
                            <w:sz w:val="16"/>
                            <w:szCs w:val="16"/>
                            <w:lang w:eastAsia="tr-TR"/>
                          </w:rPr>
                          <w:t>Gerber</w:t>
                        </w:r>
                        <w:proofErr w:type="spellEnd"/>
                        <w:r w:rsidRPr="00B2328C">
                          <w:rPr>
                            <w:rFonts w:ascii="Tahoma" w:eastAsia="Times New Roman" w:hAnsi="Tahoma" w:cs="Tahoma"/>
                            <w:color w:val="000000"/>
                            <w:sz w:val="16"/>
                            <w:szCs w:val="16"/>
                            <w:lang w:eastAsia="tr-TR"/>
                          </w:rPr>
                          <w:t xml:space="preserve"> Girişimcilik Tutkusu</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Girişimcinin kim olduğunu ve kim olmadığını kavrar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Girişimciliğin temel kavramlarını açıklar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Gerçek </w:t>
                  </w:r>
                  <w:proofErr w:type="spellStart"/>
                  <w:r w:rsidRPr="00B2328C">
                    <w:rPr>
                      <w:rFonts w:ascii="Tahoma" w:eastAsia="Times New Roman" w:hAnsi="Tahoma" w:cs="Tahoma"/>
                      <w:color w:val="000000"/>
                      <w:sz w:val="16"/>
                      <w:szCs w:val="16"/>
                      <w:lang w:eastAsia="tr-TR"/>
                    </w:rPr>
                    <w:t>hayatttan</w:t>
                  </w:r>
                  <w:proofErr w:type="spellEnd"/>
                  <w:r w:rsidRPr="00B2328C">
                    <w:rPr>
                      <w:rFonts w:ascii="Tahoma" w:eastAsia="Times New Roman" w:hAnsi="Tahoma" w:cs="Tahoma"/>
                      <w:color w:val="000000"/>
                      <w:sz w:val="16"/>
                      <w:szCs w:val="16"/>
                      <w:lang w:eastAsia="tr-TR"/>
                    </w:rPr>
                    <w:t xml:space="preserve"> örneklerle girişimciliğin çerçevesini çizer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Girişimcilik konusunun farklı yönleri ve boyutlarından haberdar olur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spellStart"/>
                  <w:r w:rsidRPr="00B2328C">
                    <w:rPr>
                      <w:rFonts w:ascii="Tahoma" w:eastAsia="Times New Roman" w:hAnsi="Tahoma" w:cs="Tahoma"/>
                      <w:color w:val="000000"/>
                      <w:sz w:val="16"/>
                      <w:szCs w:val="16"/>
                      <w:lang w:eastAsia="tr-TR"/>
                    </w:rPr>
                    <w:t>Girirşimcilerin</w:t>
                  </w:r>
                  <w:proofErr w:type="spellEnd"/>
                  <w:r w:rsidRPr="00B2328C">
                    <w:rPr>
                      <w:rFonts w:ascii="Tahoma" w:eastAsia="Times New Roman" w:hAnsi="Tahoma" w:cs="Tahoma"/>
                      <w:color w:val="000000"/>
                      <w:sz w:val="16"/>
                      <w:szCs w:val="16"/>
                      <w:lang w:eastAsia="tr-TR"/>
                    </w:rPr>
                    <w:t xml:space="preserve"> karşılaşacakları sorunlar karşısında bilinç kazanır ve sorunlara çözüm arayabilir.</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5549"/>
              <w:gridCol w:w="2359"/>
              <w:gridCol w:w="2612"/>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Girişimcilik ve temel kavramlar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 Özellikleri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Girişimcilik Kültürü</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Girişimcilik Türleri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Girişimcilikte Cinsiyet Faktörü</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Girişimcilik Ahlakı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Türkiye'de Girişimciliğin Özendirilmesi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Başarılı girişimcilik öyküleri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Girişimcilik ve liderlik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İmtiyaz hakkı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Yerel girişimcilik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Türkiye'de girişimcilik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Genel Değerlendirme</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Dönem Sonu Sınavı</w:t>
                  </w:r>
                  <w:r w:rsidRPr="00B2328C">
                    <w:rPr>
                      <w:rFonts w:ascii="Tahoma" w:eastAsia="Times New Roman" w:hAnsi="Tahoma" w:cs="Tahoma"/>
                      <w:b/>
                      <w:bCs/>
                      <w:color w:val="000000"/>
                      <w:sz w:val="20"/>
                      <w:szCs w:val="20"/>
                      <w:lang w:eastAsia="tr-TR"/>
                    </w:rPr>
                    <w:t xml:space="preserve"> </w:t>
                  </w: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5" type="#_x0000_t75" style="width:18pt;height:18pt" o:ole="">
                  <v:imagedata r:id="rId5" o:title=""/>
                </v:shape>
                <w:control r:id="rId11" w:name="DefaultOcxName50" w:shapeid="_x0000_i1055"/>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56"/>
              <w:gridCol w:w="1032"/>
              <w:gridCol w:w="5982"/>
              <w:gridCol w:w="878"/>
              <w:gridCol w:w="1057"/>
              <w:gridCol w:w="1048"/>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İşletmelerin rekabet gücünün artırılabilmesi, değişen teknoloji ve piyasa koşullarına uyum sağlayabilmesi için en önemli faktör olan İnsan Kaynaklarının Yönetimi ile ilgili bilgi beceri kazandırmak</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İnsan kaynaklarını planlayabilmek</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SULTAN İPEK</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İnsan kaynakları Yönetimi ile ilgili ders kitapları</w:t>
                        </w:r>
                      </w:p>
                    </w:tc>
                  </w:tr>
                  <w:tr w:rsidR="00B2328C" w:rsidRPr="00B2328C" w:rsidTr="00375B16">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149"/>
                        </w:tblGrid>
                        <w:tr w:rsidR="00B2328C" w:rsidRPr="00B2328C" w:rsidTr="00375B16">
                          <w:trPr>
                            <w:tblCellSpacing w:w="0"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İnsan kaynaklarını planlayabilmek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 analizini ve iş tanımlarının yapılmasını sağlayabilmek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Bilimsel yöntemlerle işletme için en uygun </w:t>
                  </w:r>
                  <w:proofErr w:type="spellStart"/>
                  <w:r w:rsidRPr="00B2328C">
                    <w:rPr>
                      <w:rFonts w:ascii="Tahoma" w:eastAsia="Times New Roman" w:hAnsi="Tahoma" w:cs="Tahoma"/>
                      <w:color w:val="000000"/>
                      <w:sz w:val="16"/>
                      <w:szCs w:val="16"/>
                      <w:lang w:eastAsia="tr-TR"/>
                    </w:rPr>
                    <w:t>İşgöreni</w:t>
                  </w:r>
                  <w:proofErr w:type="spellEnd"/>
                  <w:r w:rsidRPr="00B2328C">
                    <w:rPr>
                      <w:rFonts w:ascii="Tahoma" w:eastAsia="Times New Roman" w:hAnsi="Tahoma" w:cs="Tahoma"/>
                      <w:color w:val="000000"/>
                      <w:sz w:val="16"/>
                      <w:szCs w:val="16"/>
                      <w:lang w:eastAsia="tr-TR"/>
                    </w:rPr>
                    <w:t xml:space="preserve"> seçebilme</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spellStart"/>
                  <w:r w:rsidRPr="00B2328C">
                    <w:rPr>
                      <w:rFonts w:ascii="Tahoma" w:eastAsia="Times New Roman" w:hAnsi="Tahoma" w:cs="Tahoma"/>
                      <w:color w:val="000000"/>
                      <w:sz w:val="16"/>
                      <w:szCs w:val="16"/>
                      <w:lang w:eastAsia="tr-TR"/>
                    </w:rPr>
                    <w:t>İşgörenlerin</w:t>
                  </w:r>
                  <w:proofErr w:type="spellEnd"/>
                  <w:r w:rsidRPr="00B2328C">
                    <w:rPr>
                      <w:rFonts w:ascii="Tahoma" w:eastAsia="Times New Roman" w:hAnsi="Tahoma" w:cs="Tahoma"/>
                      <w:color w:val="000000"/>
                      <w:sz w:val="16"/>
                      <w:szCs w:val="16"/>
                      <w:lang w:eastAsia="tr-TR"/>
                    </w:rPr>
                    <w:t xml:space="preserve"> eğitim ihtiyacını belirleyebilme ve eğitim organizasyonu yapabilmek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spellStart"/>
                  <w:r w:rsidRPr="00B2328C">
                    <w:rPr>
                      <w:rFonts w:ascii="Tahoma" w:eastAsia="Times New Roman" w:hAnsi="Tahoma" w:cs="Tahoma"/>
                      <w:color w:val="000000"/>
                      <w:sz w:val="16"/>
                      <w:szCs w:val="16"/>
                      <w:lang w:eastAsia="tr-TR"/>
                    </w:rPr>
                    <w:t>İşgören</w:t>
                  </w:r>
                  <w:proofErr w:type="spellEnd"/>
                  <w:r w:rsidRPr="00B2328C">
                    <w:rPr>
                      <w:rFonts w:ascii="Tahoma" w:eastAsia="Times New Roman" w:hAnsi="Tahoma" w:cs="Tahoma"/>
                      <w:color w:val="000000"/>
                      <w:sz w:val="16"/>
                      <w:szCs w:val="16"/>
                      <w:lang w:eastAsia="tr-TR"/>
                    </w:rPr>
                    <w:t xml:space="preserve"> performans değerleme sistemi oluşturabilmek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Adaletli </w:t>
                  </w:r>
                  <w:proofErr w:type="spellStart"/>
                  <w:r w:rsidRPr="00B2328C">
                    <w:rPr>
                      <w:rFonts w:ascii="Tahoma" w:eastAsia="Times New Roman" w:hAnsi="Tahoma" w:cs="Tahoma"/>
                      <w:color w:val="000000"/>
                      <w:sz w:val="16"/>
                      <w:szCs w:val="16"/>
                      <w:lang w:eastAsia="tr-TR"/>
                    </w:rPr>
                    <w:t>ücretleme</w:t>
                  </w:r>
                  <w:proofErr w:type="spellEnd"/>
                  <w:r w:rsidRPr="00B2328C">
                    <w:rPr>
                      <w:rFonts w:ascii="Tahoma" w:eastAsia="Times New Roman" w:hAnsi="Tahoma" w:cs="Tahoma"/>
                      <w:color w:val="000000"/>
                      <w:sz w:val="16"/>
                      <w:szCs w:val="16"/>
                      <w:lang w:eastAsia="tr-TR"/>
                    </w:rPr>
                    <w:t xml:space="preserve"> sistemi oluşturabilmek</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160"/>
              <w:gridCol w:w="1100"/>
              <w:gridCol w:w="125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İnsan kaynakları yönetimi tanımı, örgütlemesi, ilkeleri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İnsan kaynakları planlaması, analiz yöntemleri, insan kaynakları planının uygulanması ve değerlemesi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İş analizi amaçları, yöntemleri, iş analizi süreci ve iş tanımları ve </w:t>
                  </w:r>
                  <w:proofErr w:type="spellStart"/>
                  <w:r w:rsidRPr="00B2328C">
                    <w:rPr>
                      <w:rFonts w:ascii="Tahoma" w:eastAsia="Times New Roman" w:hAnsi="Tahoma" w:cs="Tahoma"/>
                      <w:color w:val="000000"/>
                      <w:sz w:val="16"/>
                      <w:szCs w:val="16"/>
                      <w:lang w:eastAsia="tr-TR"/>
                    </w:rPr>
                    <w:t>iştanım</w:t>
                  </w:r>
                  <w:proofErr w:type="spellEnd"/>
                  <w:r w:rsidRPr="00B2328C">
                    <w:rPr>
                      <w:rFonts w:ascii="Tahoma" w:eastAsia="Times New Roman" w:hAnsi="Tahoma" w:cs="Tahoma"/>
                      <w:color w:val="000000"/>
                      <w:sz w:val="16"/>
                      <w:szCs w:val="16"/>
                      <w:lang w:eastAsia="tr-TR"/>
                    </w:rPr>
                    <w:t xml:space="preserve"> formlarının hazırlanması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İşgören</w:t>
                  </w:r>
                  <w:proofErr w:type="spellEnd"/>
                  <w:r w:rsidRPr="00B2328C">
                    <w:rPr>
                      <w:rFonts w:ascii="Tahoma" w:eastAsia="Times New Roman" w:hAnsi="Tahoma" w:cs="Tahoma"/>
                      <w:color w:val="000000"/>
                      <w:sz w:val="16"/>
                      <w:szCs w:val="16"/>
                      <w:lang w:eastAsia="tr-TR"/>
                    </w:rPr>
                    <w:t xml:space="preserve"> bulma ve seçmenin önemi, </w:t>
                  </w:r>
                  <w:proofErr w:type="spellStart"/>
                  <w:r w:rsidRPr="00B2328C">
                    <w:rPr>
                      <w:rFonts w:ascii="Tahoma" w:eastAsia="Times New Roman" w:hAnsi="Tahoma" w:cs="Tahoma"/>
                      <w:color w:val="000000"/>
                      <w:sz w:val="16"/>
                      <w:szCs w:val="16"/>
                      <w:lang w:eastAsia="tr-TR"/>
                    </w:rPr>
                    <w:t>işgören</w:t>
                  </w:r>
                  <w:proofErr w:type="spellEnd"/>
                  <w:r w:rsidRPr="00B2328C">
                    <w:rPr>
                      <w:rFonts w:ascii="Tahoma" w:eastAsia="Times New Roman" w:hAnsi="Tahoma" w:cs="Tahoma"/>
                      <w:color w:val="000000"/>
                      <w:sz w:val="16"/>
                      <w:szCs w:val="16"/>
                      <w:lang w:eastAsia="tr-TR"/>
                    </w:rPr>
                    <w:t xml:space="preserve"> bulma kaynakları, iş </w:t>
                  </w:r>
                  <w:proofErr w:type="gramStart"/>
                  <w:r w:rsidRPr="00B2328C">
                    <w:rPr>
                      <w:rFonts w:ascii="Tahoma" w:eastAsia="Times New Roman" w:hAnsi="Tahoma" w:cs="Tahoma"/>
                      <w:color w:val="000000"/>
                      <w:sz w:val="16"/>
                      <w:szCs w:val="16"/>
                      <w:lang w:eastAsia="tr-TR"/>
                    </w:rPr>
                    <w:t>profilinin</w:t>
                  </w:r>
                  <w:proofErr w:type="gramEnd"/>
                  <w:r w:rsidRPr="00B2328C">
                    <w:rPr>
                      <w:rFonts w:ascii="Tahoma" w:eastAsia="Times New Roman" w:hAnsi="Tahoma" w:cs="Tahoma"/>
                      <w:color w:val="000000"/>
                      <w:sz w:val="16"/>
                      <w:szCs w:val="16"/>
                      <w:lang w:eastAsia="tr-TR"/>
                    </w:rPr>
                    <w:t xml:space="preserve"> çıkarılması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İş </w:t>
                  </w:r>
                  <w:proofErr w:type="gramStart"/>
                  <w:r w:rsidRPr="00B2328C">
                    <w:rPr>
                      <w:rFonts w:ascii="Tahoma" w:eastAsia="Times New Roman" w:hAnsi="Tahoma" w:cs="Tahoma"/>
                      <w:color w:val="000000"/>
                      <w:sz w:val="16"/>
                      <w:szCs w:val="16"/>
                      <w:lang w:eastAsia="tr-TR"/>
                    </w:rPr>
                    <w:t>profilinin</w:t>
                  </w:r>
                  <w:proofErr w:type="gramEnd"/>
                  <w:r w:rsidRPr="00B2328C">
                    <w:rPr>
                      <w:rFonts w:ascii="Tahoma" w:eastAsia="Times New Roman" w:hAnsi="Tahoma" w:cs="Tahoma"/>
                      <w:color w:val="000000"/>
                      <w:sz w:val="16"/>
                      <w:szCs w:val="16"/>
                      <w:lang w:eastAsia="tr-TR"/>
                    </w:rPr>
                    <w:t xml:space="preserve"> çıkarılması, iş görüşmesi türleri ve </w:t>
                  </w:r>
                  <w:proofErr w:type="spellStart"/>
                  <w:r w:rsidRPr="00B2328C">
                    <w:rPr>
                      <w:rFonts w:ascii="Tahoma" w:eastAsia="Times New Roman" w:hAnsi="Tahoma" w:cs="Tahoma"/>
                      <w:color w:val="000000"/>
                      <w:sz w:val="16"/>
                      <w:szCs w:val="16"/>
                      <w:lang w:eastAsia="tr-TR"/>
                    </w:rPr>
                    <w:t>işgören</w:t>
                  </w:r>
                  <w:proofErr w:type="spellEnd"/>
                  <w:r w:rsidRPr="00B2328C">
                    <w:rPr>
                      <w:rFonts w:ascii="Tahoma" w:eastAsia="Times New Roman" w:hAnsi="Tahoma" w:cs="Tahoma"/>
                      <w:color w:val="000000"/>
                      <w:sz w:val="16"/>
                      <w:szCs w:val="16"/>
                      <w:lang w:eastAsia="tr-TR"/>
                    </w:rPr>
                    <w:t xml:space="preserve"> seçimi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Eğitimin önemi ve amaçları, eğitimde örgütlenme, eğitim ihtiyacının analizi, eğitim planlaması, eğitim bütçesinin hazırlanması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Eğitim yöntemleri, eğitimin uygulanması, eğitimde ölçme- değerleme, kariyer geliştirme</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Ders tekrarı ve Ara Sınav</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gramStart"/>
                  <w:r w:rsidRPr="00B2328C">
                    <w:rPr>
                      <w:rFonts w:ascii="Tahoma" w:eastAsia="Times New Roman" w:hAnsi="Tahoma" w:cs="Tahoma"/>
                      <w:color w:val="000000"/>
                      <w:sz w:val="16"/>
                      <w:szCs w:val="16"/>
                      <w:lang w:eastAsia="tr-TR"/>
                    </w:rPr>
                    <w:t xml:space="preserve">Performans değerlemenin tanımı, önemi. </w:t>
                  </w:r>
                  <w:proofErr w:type="gramEnd"/>
                  <w:r w:rsidRPr="00B2328C">
                    <w:rPr>
                      <w:rFonts w:ascii="Tahoma" w:eastAsia="Times New Roman" w:hAnsi="Tahoma" w:cs="Tahoma"/>
                      <w:color w:val="000000"/>
                      <w:sz w:val="16"/>
                      <w:szCs w:val="16"/>
                      <w:lang w:eastAsia="tr-TR"/>
                    </w:rPr>
                    <w:t>Performans değerleme süreci, değerleme yöntemleri, değerleme sonuçlarının kontrolü</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İş değerlemesinin tanımı ve amaçları, iş değerleme süreci, iş değerlemesi yöntemleri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Ücret yönetimi, tanımı ve ilkeleri, ücret sistemleri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Endüstri ilişkileri kavramı, </w:t>
                  </w:r>
                  <w:proofErr w:type="gramStart"/>
                  <w:r w:rsidRPr="00B2328C">
                    <w:rPr>
                      <w:rFonts w:ascii="Tahoma" w:eastAsia="Times New Roman" w:hAnsi="Tahoma" w:cs="Tahoma"/>
                      <w:color w:val="000000"/>
                      <w:sz w:val="16"/>
                      <w:szCs w:val="16"/>
                      <w:lang w:eastAsia="tr-TR"/>
                    </w:rPr>
                    <w:t>önemi , sendikal</w:t>
                  </w:r>
                  <w:proofErr w:type="gramEnd"/>
                  <w:r w:rsidRPr="00B2328C">
                    <w:rPr>
                      <w:rFonts w:ascii="Tahoma" w:eastAsia="Times New Roman" w:hAnsi="Tahoma" w:cs="Tahoma"/>
                      <w:color w:val="000000"/>
                      <w:sz w:val="16"/>
                      <w:szCs w:val="16"/>
                      <w:lang w:eastAsia="tr-TR"/>
                    </w:rPr>
                    <w:t xml:space="preserve"> örgütler, toplu pazarlık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İşgören</w:t>
                  </w:r>
                  <w:proofErr w:type="spellEnd"/>
                  <w:r w:rsidRPr="00B2328C">
                    <w:rPr>
                      <w:rFonts w:ascii="Tahoma" w:eastAsia="Times New Roman" w:hAnsi="Tahoma" w:cs="Tahoma"/>
                      <w:color w:val="000000"/>
                      <w:sz w:val="16"/>
                      <w:szCs w:val="16"/>
                      <w:lang w:eastAsia="tr-TR"/>
                    </w:rPr>
                    <w:t xml:space="preserve"> sağlığı ve iş güvenliğinin tanımı ve önemi, iş güvenliği açısından iş kazaları, meslek hastalıkları ve önlemler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Bürokratik işlemler, işe giriş, işten çıkış ve emeklilik işlemleri; personel disiplini kavramı ve insan kaynakları bilgi sistemleri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Final sınavı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4" type="#_x0000_t75" style="width:18pt;height:18pt" o:ole="">
                  <v:imagedata r:id="rId5" o:title=""/>
                </v:shape>
                <w:control r:id="rId12" w:name="DefaultOcxName57" w:shapeid="_x0000_i1054"/>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51"/>
              <w:gridCol w:w="1193"/>
              <w:gridCol w:w="5158"/>
              <w:gridCol w:w="1016"/>
              <w:gridCol w:w="1223"/>
              <w:gridCol w:w="1212"/>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PAZARLAMA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3</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3"/>
                    <w:gridCol w:w="9036"/>
                  </w:tblGrid>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gramStart"/>
                        <w:r w:rsidRPr="00B2328C">
                          <w:rPr>
                            <w:rFonts w:ascii="Tahoma" w:eastAsia="Times New Roman" w:hAnsi="Tahoma" w:cs="Tahoma"/>
                            <w:color w:val="000000"/>
                            <w:sz w:val="16"/>
                            <w:szCs w:val="16"/>
                            <w:lang w:eastAsia="tr-TR"/>
                          </w:rPr>
                          <w:t>Öğrencinin, işletmenin mevcut pazarlama anlayışını analiz ederek, pazarlama anlayışı belirleyebilmesini, faaliyet gösterdiği sektör ve hedef pazarına göre pazarlama çevresini analiz edebilmesini, işletmenin kontrol edemeyeceği değişkenleri belirleyebilmesini, pazar bölümlerini değerlendirebilmesine, uygun bölümlerin hedef pazar olarak saptanmasına katkı sağlayabilmesini, ürünün farklılaştırılmasına ve konumlandırılmasına, katkıda bulunabilmesini, ürün yaşam dönemlerini saptayarak satış artırıcı tedbirler alabilmesini, pazar yapısı, rekabet durumu ve işletme amaçlarına göre, fiyatın belirlenmesine ve yönetimine yardımcı olabilmesini, hedef pazara göre tutundurma karmasının oluşmasına yardımcı olabilmesini, pazarlama kanallarını belirleyebilmesini, kanal tasarımının yapılmasını ve en uygun kanal sisteminin seçimine katkı sağlayabilmesini amaçlamaktadır.</w:t>
                        </w:r>
                        <w:proofErr w:type="gramEnd"/>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İşletmenin pazarlama anlayışının gelişimi, pazarlama çevresi analizi pazarı bölümleyerek hedef pazarın seçimi, ürün kararları, fiyatlama stratejileri, pazarlama kanalları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Yrd.Doç.Dr</w:t>
                        </w:r>
                        <w:proofErr w:type="spellEnd"/>
                        <w:proofErr w:type="gramEnd"/>
                        <w:r w:rsidRPr="00B2328C">
                          <w:rPr>
                            <w:rFonts w:ascii="Tahoma" w:eastAsia="Times New Roman" w:hAnsi="Tahoma" w:cs="Tahoma"/>
                            <w:color w:val="000000"/>
                            <w:sz w:val="16"/>
                            <w:szCs w:val="16"/>
                            <w:lang w:eastAsia="tr-TR"/>
                          </w:rPr>
                          <w:t>. Hayrettin Ertan</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Yükselen, Cemal; 2008, Detay </w:t>
                        </w:r>
                        <w:proofErr w:type="spellStart"/>
                        <w:r w:rsidRPr="00B2328C">
                          <w:rPr>
                            <w:rFonts w:ascii="Tahoma" w:eastAsia="Times New Roman" w:hAnsi="Tahoma" w:cs="Tahoma"/>
                            <w:color w:val="000000"/>
                            <w:sz w:val="16"/>
                            <w:szCs w:val="16"/>
                            <w:lang w:eastAsia="tr-TR"/>
                          </w:rPr>
                          <w:t>Yayıncılı</w:t>
                        </w:r>
                        <w:proofErr w:type="spellEnd"/>
                        <w:r w:rsidRPr="00B2328C">
                          <w:rPr>
                            <w:rFonts w:ascii="Tahoma" w:eastAsia="Times New Roman" w:hAnsi="Tahoma" w:cs="Tahoma"/>
                            <w:color w:val="000000"/>
                            <w:sz w:val="16"/>
                            <w:szCs w:val="16"/>
                            <w:lang w:eastAsia="tr-TR"/>
                          </w:rPr>
                          <w:t>, Ankara</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Yükselen, Cemal; 2008, Detay </w:t>
                        </w:r>
                        <w:proofErr w:type="spellStart"/>
                        <w:r w:rsidRPr="00B2328C">
                          <w:rPr>
                            <w:rFonts w:ascii="Tahoma" w:eastAsia="Times New Roman" w:hAnsi="Tahoma" w:cs="Tahoma"/>
                            <w:color w:val="000000"/>
                            <w:sz w:val="16"/>
                            <w:szCs w:val="16"/>
                            <w:lang w:eastAsia="tr-TR"/>
                          </w:rPr>
                          <w:t>Yayıncılı</w:t>
                        </w:r>
                        <w:proofErr w:type="spellEnd"/>
                        <w:r w:rsidRPr="00B2328C">
                          <w:rPr>
                            <w:rFonts w:ascii="Tahoma" w:eastAsia="Times New Roman" w:hAnsi="Tahoma" w:cs="Tahoma"/>
                            <w:color w:val="000000"/>
                            <w:sz w:val="16"/>
                            <w:szCs w:val="16"/>
                            <w:lang w:eastAsia="tr-TR"/>
                          </w:rPr>
                          <w:t xml:space="preserve">, Ankara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r w:rsidRPr="00B2328C">
                          <w:rPr>
                            <w:rFonts w:ascii="Tahoma" w:eastAsia="Times New Roman" w:hAnsi="Tahoma" w:cs="Tahoma"/>
                            <w:color w:val="000000"/>
                            <w:sz w:val="16"/>
                            <w:szCs w:val="16"/>
                            <w:lang w:eastAsia="tr-TR"/>
                          </w:rPr>
                          <w:t>Power</w:t>
                        </w:r>
                        <w:proofErr w:type="spell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Poınt</w:t>
                        </w:r>
                        <w:proofErr w:type="spellEnd"/>
                        <w:r w:rsidRPr="00B2328C">
                          <w:rPr>
                            <w:rFonts w:ascii="Tahoma" w:eastAsia="Times New Roman" w:hAnsi="Tahoma" w:cs="Tahoma"/>
                            <w:color w:val="000000"/>
                            <w:sz w:val="16"/>
                            <w:szCs w:val="16"/>
                            <w:lang w:eastAsia="tr-TR"/>
                          </w:rPr>
                          <w:t xml:space="preserve"> Ders Notları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Ara ve Dönem Sonu Sınavları</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Pazarlama konusunu ve kapsamını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Pazarlama stratejisini kavrar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Tüketici pazarları ve tüketici davranışlarını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Pazar bölümleme ve pazar bölümleme stratejilerini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Ürün ve ürünlerle ilgili çeşitli stratejik kararları kavrar. </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785"/>
              <w:gridCol w:w="1297"/>
              <w:gridCol w:w="1437"/>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Pazarlama İlkeleri I dersinin amacı ve dersle ilgili temel kaynaklar.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Pazarlamaya giriş, pazarlama kavramının tanımı, pazarlama anlayışının (yaklaşımlarının) gelişimi.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Pazarlama yönetimi kavramı. Pazarlama yönetimi ve çevre ile ilişkisi.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Stratejik pazarlama süreci ve planlama ve stratejik planlama kavramları.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Pazarlama planlaması süreci ve rekabetçi pazarlama stratejileri.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Pazarlama kararlarıyla ilgili mikro çevre faktörleri.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Pazarlama bilgi sistemi; Pazarlama araştırması ve pazarlama araştırması süreci.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 kavramı ve tüketici pazarının özellikleri, tüketici pazarını etkileyen faktörler.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Pazar bölümlendirme ve konumlandırma.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Uluslararası pazarlama.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gramStart"/>
                  <w:r w:rsidRPr="00B2328C">
                    <w:rPr>
                      <w:rFonts w:ascii="Tahoma" w:eastAsia="Times New Roman" w:hAnsi="Tahoma" w:cs="Tahoma"/>
                      <w:color w:val="000000"/>
                      <w:sz w:val="16"/>
                      <w:szCs w:val="16"/>
                      <w:lang w:eastAsia="tr-TR"/>
                    </w:rPr>
                    <w:t xml:space="preserve">Endüstriyel pazar ve özellikleri. </w:t>
                  </w:r>
                  <w:proofErr w:type="gramEnd"/>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Final Sınavı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3" type="#_x0000_t75" style="width:18pt;height:18pt" o:ole="">
                  <v:imagedata r:id="rId5" o:title=""/>
                </v:shape>
                <w:control r:id="rId13" w:name="DefaultOcxName59" w:shapeid="_x0000_i1053"/>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86"/>
              <w:gridCol w:w="811"/>
              <w:gridCol w:w="7110"/>
              <w:gridCol w:w="691"/>
              <w:gridCol w:w="831"/>
              <w:gridCol w:w="824"/>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BİLİMSEL ARAŞTIRMA YÖNTEM VE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3"/>
                    <w:gridCol w:w="9036"/>
                  </w:tblGrid>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Okulu bitirme aşamasına gelmiş bir öğrencinin, mesleği ile ilgili bir konuda derinlemesine araştırma yapması, çalışma konusuyla ilgili kendisini geliştirmesi, yaptığı çalışmayı önceden belirlenmiş şartlara uygun olarak raporlayabilmesi ve bunları etkin sunabilmesi</w:t>
                        </w:r>
                      </w:p>
                    </w:tc>
                  </w:tr>
                  <w:tr w:rsidR="00B2328C" w:rsidRPr="00B2328C" w:rsidTr="00375B16">
                    <w:trPr>
                      <w:tblCellSpacing w:w="15" w:type="dxa"/>
                    </w:trPr>
                    <w:tc>
                      <w:tcPr>
                        <w:tcW w:w="968"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Bilimsel çalışma kuralları ve etiğine uygun olarak öğrencinin mesleğine yönelik bir konuyu çalışması, araştırması, raporlaması ve sözlü olarak sunması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Nefise KORKUTMAZ ERGİN</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Yücel İslam Yönlendirilmiş Çalışma I-II</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Öğrencinin mesleki ilgisini ve bilgi derinliğini artırmak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Bağımsız çalışma yapabilme ve kendi kendine öğrenme becerisi kazandırma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İletişim becerisini </w:t>
                  </w:r>
                  <w:proofErr w:type="gramStart"/>
                  <w:r w:rsidRPr="00B2328C">
                    <w:rPr>
                      <w:rFonts w:ascii="Tahoma" w:eastAsia="Times New Roman" w:hAnsi="Tahoma" w:cs="Tahoma"/>
                      <w:color w:val="000000"/>
                      <w:sz w:val="16"/>
                      <w:szCs w:val="16"/>
                      <w:lang w:eastAsia="tr-TR"/>
                    </w:rPr>
                    <w:t>geliştirmek , takım</w:t>
                  </w:r>
                  <w:proofErr w:type="gramEnd"/>
                  <w:r w:rsidRPr="00B2328C">
                    <w:rPr>
                      <w:rFonts w:ascii="Tahoma" w:eastAsia="Times New Roman" w:hAnsi="Tahoma" w:cs="Tahoma"/>
                      <w:color w:val="000000"/>
                      <w:sz w:val="16"/>
                      <w:szCs w:val="16"/>
                      <w:lang w:eastAsia="tr-TR"/>
                    </w:rPr>
                    <w:t xml:space="preserve"> içerisinde uyumlu çalışabilme becerisi kazandırmak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Ulaşılan kaynakların çalışmada nasıl kullanılabileceğine dair bilgi ve beceri kazandırılması</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Araştırma konusu ile ilgili kaynaklara ulaşma becerisi</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Bir raporu etkin bir şekilde ve yazım kurallarına uygun yazabilme becerisi kazanma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7</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Yürütülen bir çalışmayı sözlü sunma yeteneği geliştirmek</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126"/>
              <w:gridCol w:w="1134"/>
              <w:gridCol w:w="125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 konularının öğrencilere dağıtılması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Araştırma yöntemlerinin genel tanıtımı ve araştırmanın planlanması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Araştırmalarda kaynaklara ulaşma</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Ulaşılan kaynakların derlenmesi süreci metin aktarma ve aktarma süreci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Projenin geliştirilmesi, anket düzenleme, örnek anketler, örnek projeler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Çalışmada içindekiler ve bölümlerin hazırlanması; önsöz, özet, tablo, şekil ve grafiklerin hazırlanması ve gösterilmesi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Kaynakçanın düzenlenmesi, Sunum teknikleri, Çalışma sunumunun hazırlanması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Çalışmada elde edilen sonuçların değerlendirilmesi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Çalışmaların toplu sunumu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Çalışmaların toplu sunumu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Çalışmaların toplu sunumu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Çalışmaların toplu sunumu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Çalışmaların toplu sunumu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Dönem sonu sınavı</w:t>
                  </w:r>
                  <w:r w:rsidRPr="00B2328C">
                    <w:rPr>
                      <w:rFonts w:ascii="Tahoma" w:eastAsia="Times New Roman" w:hAnsi="Tahoma" w:cs="Tahoma"/>
                      <w:b/>
                      <w:bCs/>
                      <w:color w:val="000000"/>
                      <w:sz w:val="20"/>
                      <w:szCs w:val="20"/>
                      <w:lang w:eastAsia="tr-TR"/>
                    </w:rPr>
                    <w:t xml:space="preserve"> </w:t>
                  </w: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2" type="#_x0000_t75" style="width:18pt;height:18pt" o:ole="">
                  <v:imagedata r:id="rId5" o:title=""/>
                </v:shape>
                <w:control r:id="rId14" w:name="DefaultOcxName60" w:shapeid="_x0000_i1052"/>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40"/>
              <w:gridCol w:w="1184"/>
              <w:gridCol w:w="5204"/>
              <w:gridCol w:w="1008"/>
              <w:gridCol w:w="1214"/>
              <w:gridCol w:w="1203"/>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PAKET PROGRAMLAR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Zorunlu</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Muhasebe alanında kullanılan paket programlarının öğrenilip etkin kullanımını sağlamak</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Paket Programlar 1 de anlatılan programlara devam edilerek toplu bir uygulama </w:t>
                        </w:r>
                        <w:proofErr w:type="spellStart"/>
                        <w:r w:rsidRPr="00B2328C">
                          <w:rPr>
                            <w:rFonts w:ascii="Tahoma" w:eastAsia="Times New Roman" w:hAnsi="Tahoma" w:cs="Tahoma"/>
                            <w:color w:val="000000"/>
                            <w:sz w:val="16"/>
                            <w:szCs w:val="16"/>
                            <w:lang w:eastAsia="tr-TR"/>
                          </w:rPr>
                          <w:t>projsi</w:t>
                        </w:r>
                        <w:proofErr w:type="spellEnd"/>
                        <w:r w:rsidRPr="00B2328C">
                          <w:rPr>
                            <w:rFonts w:ascii="Tahoma" w:eastAsia="Times New Roman" w:hAnsi="Tahoma" w:cs="Tahoma"/>
                            <w:color w:val="000000"/>
                            <w:sz w:val="16"/>
                            <w:szCs w:val="16"/>
                            <w:lang w:eastAsia="tr-TR"/>
                          </w:rPr>
                          <w:t xml:space="preserve"> hazırlanır</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Abdulaziz</w:t>
                        </w:r>
                        <w:proofErr w:type="spellEnd"/>
                        <w:r w:rsidRPr="00B2328C">
                          <w:rPr>
                            <w:rFonts w:ascii="Tahoma" w:eastAsia="Times New Roman" w:hAnsi="Tahoma" w:cs="Tahoma"/>
                            <w:color w:val="000000"/>
                            <w:sz w:val="16"/>
                            <w:szCs w:val="16"/>
                            <w:lang w:eastAsia="tr-TR"/>
                          </w:rPr>
                          <w:t xml:space="preserve"> Ertaş</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Program internet </w:t>
                        </w:r>
                        <w:proofErr w:type="spellStart"/>
                        <w:r w:rsidRPr="00B2328C">
                          <w:rPr>
                            <w:rFonts w:ascii="Tahoma" w:eastAsia="Times New Roman" w:hAnsi="Tahoma" w:cs="Tahoma"/>
                            <w:color w:val="000000"/>
                            <w:sz w:val="16"/>
                            <w:szCs w:val="16"/>
                            <w:lang w:eastAsia="tr-TR"/>
                          </w:rPr>
                          <w:t>uaşım</w:t>
                        </w:r>
                        <w:proofErr w:type="spellEnd"/>
                        <w:r w:rsidRPr="00B2328C">
                          <w:rPr>
                            <w:rFonts w:ascii="Tahoma" w:eastAsia="Times New Roman" w:hAnsi="Tahoma" w:cs="Tahoma"/>
                            <w:color w:val="000000"/>
                            <w:sz w:val="16"/>
                            <w:szCs w:val="16"/>
                            <w:lang w:eastAsia="tr-TR"/>
                          </w:rPr>
                          <w:t xml:space="preserve"> şifreleri, </w:t>
                        </w:r>
                        <w:r w:rsidRPr="00B2328C">
                          <w:rPr>
                            <w:rFonts w:ascii="Tahoma" w:eastAsia="Times New Roman" w:hAnsi="Tahoma" w:cs="Tahoma"/>
                            <w:color w:val="000000"/>
                            <w:sz w:val="16"/>
                            <w:szCs w:val="16"/>
                            <w:lang w:eastAsia="tr-TR"/>
                          </w:rPr>
                          <w:br/>
                          <w:t>Program cd,</w:t>
                        </w:r>
                        <w:r w:rsidRPr="00B2328C">
                          <w:rPr>
                            <w:rFonts w:ascii="Tahoma" w:eastAsia="Times New Roman" w:hAnsi="Tahoma" w:cs="Tahoma"/>
                            <w:color w:val="000000"/>
                            <w:sz w:val="16"/>
                            <w:szCs w:val="16"/>
                            <w:lang w:eastAsia="tr-TR"/>
                          </w:rPr>
                          <w:br/>
                          <w:t xml:space="preserve">Ders notları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Program kullanım </w:t>
                        </w:r>
                        <w:proofErr w:type="spellStart"/>
                        <w:r w:rsidRPr="00B2328C">
                          <w:rPr>
                            <w:rFonts w:ascii="Tahoma" w:eastAsia="Times New Roman" w:hAnsi="Tahoma" w:cs="Tahoma"/>
                            <w:color w:val="000000"/>
                            <w:sz w:val="16"/>
                            <w:szCs w:val="16"/>
                            <w:lang w:eastAsia="tr-TR"/>
                          </w:rPr>
                          <w:t>klavuzları</w:t>
                        </w:r>
                        <w:proofErr w:type="spellEnd"/>
                        <w:r w:rsidRPr="00B2328C">
                          <w:rPr>
                            <w:rFonts w:ascii="Tahoma" w:eastAsia="Times New Roman" w:hAnsi="Tahoma" w:cs="Tahoma"/>
                            <w:color w:val="000000"/>
                            <w:sz w:val="16"/>
                            <w:szCs w:val="16"/>
                            <w:lang w:eastAsia="tr-TR"/>
                          </w:rPr>
                          <w:t>, ders kitap ve notları, program cd</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Program kullanım </w:t>
                        </w:r>
                        <w:proofErr w:type="spellStart"/>
                        <w:r w:rsidRPr="00B2328C">
                          <w:rPr>
                            <w:rFonts w:ascii="Tahoma" w:eastAsia="Times New Roman" w:hAnsi="Tahoma" w:cs="Tahoma"/>
                            <w:color w:val="000000"/>
                            <w:sz w:val="16"/>
                            <w:szCs w:val="16"/>
                            <w:lang w:eastAsia="tr-TR"/>
                          </w:rPr>
                          <w:t>klavuzları</w:t>
                        </w:r>
                        <w:proofErr w:type="spellEnd"/>
                        <w:r w:rsidRPr="00B2328C">
                          <w:rPr>
                            <w:rFonts w:ascii="Tahoma" w:eastAsia="Times New Roman" w:hAnsi="Tahoma" w:cs="Tahoma"/>
                            <w:color w:val="000000"/>
                            <w:sz w:val="16"/>
                            <w:szCs w:val="16"/>
                            <w:lang w:eastAsia="tr-TR"/>
                          </w:rPr>
                          <w:t>, ders kitap ve notları, program cd</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Program uygulaması Şirket kurma</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Öğrenci paket program genel kullanımını bilir, muhasebenin programlarda kullanılış amacını kavrar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Cari </w:t>
                  </w:r>
                  <w:proofErr w:type="spellStart"/>
                  <w:r w:rsidRPr="00B2328C">
                    <w:rPr>
                      <w:rFonts w:ascii="Tahoma" w:eastAsia="Times New Roman" w:hAnsi="Tahoma" w:cs="Tahoma"/>
                      <w:color w:val="000000"/>
                      <w:sz w:val="16"/>
                      <w:szCs w:val="16"/>
                      <w:lang w:eastAsia="tr-TR"/>
                    </w:rPr>
                    <w:t>haraketlerini</w:t>
                  </w:r>
                  <w:proofErr w:type="spellEnd"/>
                  <w:r w:rsidRPr="00B2328C">
                    <w:rPr>
                      <w:rFonts w:ascii="Tahoma" w:eastAsia="Times New Roman" w:hAnsi="Tahoma" w:cs="Tahoma"/>
                      <w:color w:val="000000"/>
                      <w:sz w:val="16"/>
                      <w:szCs w:val="16"/>
                      <w:lang w:eastAsia="tr-TR"/>
                    </w:rPr>
                    <w:t xml:space="preserve"> takip eder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Stok </w:t>
                  </w:r>
                  <w:proofErr w:type="gramStart"/>
                  <w:r w:rsidRPr="00B2328C">
                    <w:rPr>
                      <w:rFonts w:ascii="Tahoma" w:eastAsia="Times New Roman" w:hAnsi="Tahoma" w:cs="Tahoma"/>
                      <w:color w:val="000000"/>
                      <w:sz w:val="16"/>
                      <w:szCs w:val="16"/>
                      <w:lang w:eastAsia="tr-TR"/>
                    </w:rPr>
                    <w:t>modülünü</w:t>
                  </w:r>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profesiyonel</w:t>
                  </w:r>
                  <w:proofErr w:type="spellEnd"/>
                  <w:r w:rsidRPr="00B2328C">
                    <w:rPr>
                      <w:rFonts w:ascii="Tahoma" w:eastAsia="Times New Roman" w:hAnsi="Tahoma" w:cs="Tahoma"/>
                      <w:color w:val="000000"/>
                      <w:sz w:val="16"/>
                      <w:szCs w:val="16"/>
                      <w:lang w:eastAsia="tr-TR"/>
                    </w:rPr>
                    <w:t xml:space="preserve"> şekilde kullanır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Fatura </w:t>
                  </w:r>
                  <w:proofErr w:type="gramStart"/>
                  <w:r w:rsidRPr="00B2328C">
                    <w:rPr>
                      <w:rFonts w:ascii="Tahoma" w:eastAsia="Times New Roman" w:hAnsi="Tahoma" w:cs="Tahoma"/>
                      <w:color w:val="000000"/>
                      <w:sz w:val="16"/>
                      <w:szCs w:val="16"/>
                      <w:lang w:eastAsia="tr-TR"/>
                    </w:rPr>
                    <w:t>modülünü</w:t>
                  </w:r>
                  <w:proofErr w:type="gramEnd"/>
                  <w:r w:rsidRPr="00B2328C">
                    <w:rPr>
                      <w:rFonts w:ascii="Tahoma" w:eastAsia="Times New Roman" w:hAnsi="Tahoma" w:cs="Tahoma"/>
                      <w:color w:val="000000"/>
                      <w:sz w:val="16"/>
                      <w:szCs w:val="16"/>
                      <w:lang w:eastAsia="tr-TR"/>
                    </w:rPr>
                    <w:t xml:space="preserve"> öğrenir alış, satış faturası düzenler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gramStart"/>
                  <w:r w:rsidRPr="00B2328C">
                    <w:rPr>
                      <w:rFonts w:ascii="Tahoma" w:eastAsia="Times New Roman" w:hAnsi="Tahoma" w:cs="Tahoma"/>
                      <w:color w:val="000000"/>
                      <w:sz w:val="16"/>
                      <w:szCs w:val="16"/>
                      <w:lang w:eastAsia="tr-TR"/>
                    </w:rPr>
                    <w:t>irsaliye</w:t>
                  </w:r>
                  <w:proofErr w:type="gramEnd"/>
                  <w:r w:rsidRPr="00B2328C">
                    <w:rPr>
                      <w:rFonts w:ascii="Tahoma" w:eastAsia="Times New Roman" w:hAnsi="Tahoma" w:cs="Tahoma"/>
                      <w:color w:val="000000"/>
                      <w:sz w:val="16"/>
                      <w:szCs w:val="16"/>
                      <w:lang w:eastAsia="tr-TR"/>
                    </w:rPr>
                    <w:t>, çek-senet işlemlerini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 xml:space="preserve">Bir şirketin genel </w:t>
                  </w:r>
                  <w:proofErr w:type="gramStart"/>
                  <w:r w:rsidRPr="00B2328C">
                    <w:rPr>
                      <w:rFonts w:ascii="Tahoma" w:eastAsia="Times New Roman" w:hAnsi="Tahoma" w:cs="Tahoma"/>
                      <w:color w:val="000000"/>
                      <w:sz w:val="16"/>
                      <w:szCs w:val="16"/>
                      <w:lang w:eastAsia="tr-TR"/>
                    </w:rPr>
                    <w:t>modül</w:t>
                  </w:r>
                  <w:proofErr w:type="gramEnd"/>
                  <w:r w:rsidRPr="00B2328C">
                    <w:rPr>
                      <w:rFonts w:ascii="Tahoma" w:eastAsia="Times New Roman" w:hAnsi="Tahoma" w:cs="Tahoma"/>
                      <w:color w:val="000000"/>
                      <w:sz w:val="16"/>
                      <w:szCs w:val="16"/>
                      <w:lang w:eastAsia="tr-TR"/>
                    </w:rPr>
                    <w:t xml:space="preserve"> kayıtlarını bilir ve örnek bir uygulama çalışması yapar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7</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gramStart"/>
                  <w:r w:rsidRPr="00B2328C">
                    <w:rPr>
                      <w:rFonts w:ascii="Tahoma" w:eastAsia="Times New Roman" w:hAnsi="Tahoma" w:cs="Tahoma"/>
                      <w:color w:val="000000"/>
                      <w:sz w:val="16"/>
                      <w:szCs w:val="16"/>
                      <w:lang w:eastAsia="tr-TR"/>
                    </w:rPr>
                    <w:t>ikinci</w:t>
                  </w:r>
                  <w:proofErr w:type="gramEnd"/>
                  <w:r w:rsidRPr="00B2328C">
                    <w:rPr>
                      <w:rFonts w:ascii="Tahoma" w:eastAsia="Times New Roman" w:hAnsi="Tahoma" w:cs="Tahoma"/>
                      <w:color w:val="000000"/>
                      <w:sz w:val="16"/>
                      <w:szCs w:val="16"/>
                      <w:lang w:eastAsia="tr-TR"/>
                    </w:rPr>
                    <w:t xml:space="preserve"> paket program kurabilir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8</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proofErr w:type="gramStart"/>
                  <w:r w:rsidRPr="00B2328C">
                    <w:rPr>
                      <w:rFonts w:ascii="Tahoma" w:eastAsia="Times New Roman" w:hAnsi="Tahoma" w:cs="Tahoma"/>
                      <w:color w:val="000000"/>
                      <w:sz w:val="16"/>
                      <w:szCs w:val="16"/>
                      <w:lang w:eastAsia="tr-TR"/>
                    </w:rPr>
                    <w:t>yeni</w:t>
                  </w:r>
                  <w:proofErr w:type="gramEnd"/>
                  <w:r w:rsidRPr="00B2328C">
                    <w:rPr>
                      <w:rFonts w:ascii="Tahoma" w:eastAsia="Times New Roman" w:hAnsi="Tahoma" w:cs="Tahoma"/>
                      <w:color w:val="000000"/>
                      <w:sz w:val="16"/>
                      <w:szCs w:val="16"/>
                      <w:lang w:eastAsia="tr-TR"/>
                    </w:rPr>
                    <w:t xml:space="preserve"> paket programı </w:t>
                  </w:r>
                  <w:proofErr w:type="spellStart"/>
                  <w:r w:rsidRPr="00B2328C">
                    <w:rPr>
                      <w:rFonts w:ascii="Tahoma" w:eastAsia="Times New Roman" w:hAnsi="Tahoma" w:cs="Tahoma"/>
                      <w:color w:val="000000"/>
                      <w:sz w:val="16"/>
                      <w:szCs w:val="16"/>
                      <w:lang w:eastAsia="tr-TR"/>
                    </w:rPr>
                    <w:t>kullanabilr</w:t>
                  </w:r>
                  <w:proofErr w:type="spellEnd"/>
                  <w:r w:rsidRPr="00B2328C">
                    <w:rPr>
                      <w:rFonts w:ascii="Tahoma" w:eastAsia="Times New Roman" w:hAnsi="Tahoma" w:cs="Tahoma"/>
                      <w:color w:val="000000"/>
                      <w:sz w:val="16"/>
                      <w:szCs w:val="16"/>
                      <w:lang w:eastAsia="tr-TR"/>
                    </w:rPr>
                    <w:t xml:space="preserve"> </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3501"/>
              <w:gridCol w:w="4777"/>
              <w:gridCol w:w="2241"/>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Cari </w:t>
                  </w:r>
                  <w:proofErr w:type="gramStart"/>
                  <w:r w:rsidRPr="00B2328C">
                    <w:rPr>
                      <w:rFonts w:ascii="Tahoma" w:eastAsia="Times New Roman" w:hAnsi="Tahoma" w:cs="Tahoma"/>
                      <w:color w:val="000000"/>
                      <w:sz w:val="16"/>
                      <w:szCs w:val="16"/>
                      <w:lang w:eastAsia="tr-TR"/>
                    </w:rPr>
                    <w:t>modül</w:t>
                  </w:r>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işemleri</w:t>
                  </w:r>
                  <w:proofErr w:type="spell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Labaratuvarda</w:t>
                  </w:r>
                  <w:proofErr w:type="spellEnd"/>
                  <w:r w:rsidRPr="00B2328C">
                    <w:rPr>
                      <w:rFonts w:ascii="Tahoma" w:eastAsia="Times New Roman" w:hAnsi="Tahoma" w:cs="Tahoma"/>
                      <w:color w:val="000000"/>
                      <w:sz w:val="16"/>
                      <w:szCs w:val="16"/>
                      <w:lang w:eastAsia="tr-TR"/>
                    </w:rPr>
                    <w:t xml:space="preserve"> programın kuruluşu 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Stok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ve işlemleri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Fatura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ve işlemleri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Fatura </w:t>
                  </w:r>
                  <w:proofErr w:type="spellStart"/>
                  <w:r w:rsidRPr="00B2328C">
                    <w:rPr>
                      <w:rFonts w:ascii="Tahoma" w:eastAsia="Times New Roman" w:hAnsi="Tahoma" w:cs="Tahoma"/>
                      <w:color w:val="000000"/>
                      <w:sz w:val="16"/>
                      <w:szCs w:val="16"/>
                      <w:lang w:eastAsia="tr-TR"/>
                    </w:rPr>
                    <w:t>mödülü</w:t>
                  </w:r>
                  <w:proofErr w:type="spellEnd"/>
                  <w:r w:rsidRPr="00B2328C">
                    <w:rPr>
                      <w:rFonts w:ascii="Tahoma" w:eastAsia="Times New Roman" w:hAnsi="Tahoma" w:cs="Tahoma"/>
                      <w:color w:val="000000"/>
                      <w:sz w:val="16"/>
                      <w:szCs w:val="16"/>
                      <w:lang w:eastAsia="tr-TR"/>
                    </w:rPr>
                    <w:t xml:space="preserve"> ve işlemleri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Dönem sonu </w:t>
                  </w:r>
                  <w:proofErr w:type="spellStart"/>
                  <w:r w:rsidRPr="00B2328C">
                    <w:rPr>
                      <w:rFonts w:ascii="Tahoma" w:eastAsia="Times New Roman" w:hAnsi="Tahoma" w:cs="Tahoma"/>
                      <w:color w:val="000000"/>
                      <w:sz w:val="16"/>
                      <w:szCs w:val="16"/>
                      <w:lang w:eastAsia="tr-TR"/>
                    </w:rPr>
                    <w:t>işemleri</w:t>
                  </w:r>
                  <w:proofErr w:type="spellEnd"/>
                  <w:r w:rsidRPr="00B2328C">
                    <w:rPr>
                      <w:rFonts w:ascii="Tahoma" w:eastAsia="Times New Roman" w:hAnsi="Tahoma" w:cs="Tahoma"/>
                      <w:color w:val="000000"/>
                      <w:sz w:val="16"/>
                      <w:szCs w:val="16"/>
                      <w:lang w:eastAsia="tr-TR"/>
                    </w:rPr>
                    <w:t xml:space="preserve"> ve mali tablolar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İkinci paket program tanıtımı ve kuruluş </w:t>
                  </w:r>
                  <w:proofErr w:type="spellStart"/>
                  <w:r w:rsidRPr="00B2328C">
                    <w:rPr>
                      <w:rFonts w:ascii="Tahoma" w:eastAsia="Times New Roman" w:hAnsi="Tahoma" w:cs="Tahoma"/>
                      <w:color w:val="000000"/>
                      <w:sz w:val="16"/>
                      <w:szCs w:val="16"/>
                      <w:lang w:eastAsia="tr-TR"/>
                    </w:rPr>
                    <w:t>işemleri</w:t>
                  </w:r>
                  <w:proofErr w:type="spell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Modüllerin tanıtımı ve şirket temel ayarları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Muhasebe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ve </w:t>
                  </w:r>
                  <w:proofErr w:type="spellStart"/>
                  <w:r w:rsidRPr="00B2328C">
                    <w:rPr>
                      <w:rFonts w:ascii="Tahoma" w:eastAsia="Times New Roman" w:hAnsi="Tahoma" w:cs="Tahoma"/>
                      <w:color w:val="000000"/>
                      <w:sz w:val="16"/>
                      <w:szCs w:val="16"/>
                      <w:lang w:eastAsia="tr-TR"/>
                    </w:rPr>
                    <w:t>işemleri</w:t>
                  </w:r>
                  <w:proofErr w:type="spell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Muhasebe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ve </w:t>
                  </w:r>
                  <w:proofErr w:type="spellStart"/>
                  <w:r w:rsidRPr="00B2328C">
                    <w:rPr>
                      <w:rFonts w:ascii="Tahoma" w:eastAsia="Times New Roman" w:hAnsi="Tahoma" w:cs="Tahoma"/>
                      <w:color w:val="000000"/>
                      <w:sz w:val="16"/>
                      <w:szCs w:val="16"/>
                      <w:lang w:eastAsia="tr-TR"/>
                    </w:rPr>
                    <w:t>işemleri</w:t>
                  </w:r>
                  <w:proofErr w:type="spell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gramStart"/>
                  <w:r w:rsidRPr="00B2328C">
                    <w:rPr>
                      <w:rFonts w:ascii="Tahoma" w:eastAsia="Times New Roman" w:hAnsi="Tahoma" w:cs="Tahoma"/>
                      <w:color w:val="000000"/>
                      <w:sz w:val="16"/>
                      <w:szCs w:val="16"/>
                      <w:lang w:eastAsia="tr-TR"/>
                    </w:rPr>
                    <w:t>ı</w:t>
                  </w:r>
                  <w:proofErr w:type="gram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Cari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ve işlemleri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Personel </w:t>
                  </w:r>
                  <w:proofErr w:type="gramStart"/>
                  <w:r w:rsidRPr="00B2328C">
                    <w:rPr>
                      <w:rFonts w:ascii="Tahoma" w:eastAsia="Times New Roman" w:hAnsi="Tahoma" w:cs="Tahoma"/>
                      <w:color w:val="000000"/>
                      <w:sz w:val="16"/>
                      <w:szCs w:val="16"/>
                      <w:lang w:eastAsia="tr-TR"/>
                    </w:rPr>
                    <w:t>modülü</w:t>
                  </w:r>
                  <w:proofErr w:type="gramEnd"/>
                  <w:r w:rsidRPr="00B2328C">
                    <w:rPr>
                      <w:rFonts w:ascii="Tahoma" w:eastAsia="Times New Roman" w:hAnsi="Tahoma" w:cs="Tahoma"/>
                      <w:color w:val="000000"/>
                      <w:sz w:val="16"/>
                      <w:szCs w:val="16"/>
                      <w:lang w:eastAsia="tr-TR"/>
                    </w:rPr>
                    <w:t xml:space="preserve"> ve </w:t>
                  </w:r>
                  <w:proofErr w:type="spellStart"/>
                  <w:r w:rsidRPr="00B2328C">
                    <w:rPr>
                      <w:rFonts w:ascii="Tahoma" w:eastAsia="Times New Roman" w:hAnsi="Tahoma" w:cs="Tahoma"/>
                      <w:color w:val="000000"/>
                      <w:sz w:val="16"/>
                      <w:szCs w:val="16"/>
                      <w:lang w:eastAsia="tr-TR"/>
                    </w:rPr>
                    <w:t>işemleri</w:t>
                  </w:r>
                  <w:proofErr w:type="spell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Beyanname işlemleri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Program cd' </w:t>
                  </w:r>
                  <w:proofErr w:type="spellStart"/>
                  <w:r w:rsidRPr="00B2328C">
                    <w:rPr>
                      <w:rFonts w:ascii="Tahoma" w:eastAsia="Times New Roman" w:hAnsi="Tahoma" w:cs="Tahoma"/>
                      <w:color w:val="000000"/>
                      <w:sz w:val="16"/>
                      <w:szCs w:val="16"/>
                      <w:lang w:eastAsia="tr-TR"/>
                    </w:rPr>
                    <w:t>leri</w:t>
                  </w:r>
                  <w:proofErr w:type="spellEnd"/>
                  <w:r w:rsidRPr="00B2328C">
                    <w:rPr>
                      <w:rFonts w:ascii="Tahoma" w:eastAsia="Times New Roman" w:hAnsi="Tahoma" w:cs="Tahoma"/>
                      <w:color w:val="000000"/>
                      <w:sz w:val="16"/>
                      <w:szCs w:val="16"/>
                      <w:lang w:eastAsia="tr-TR"/>
                    </w:rPr>
                    <w:t xml:space="preserve"> ve ders notları</w:t>
                  </w:r>
                  <w:r w:rsidRPr="00B2328C">
                    <w:rPr>
                      <w:rFonts w:ascii="Tahoma" w:eastAsia="Times New Roman" w:hAnsi="Tahoma" w:cs="Tahoma"/>
                      <w:b/>
                      <w:bCs/>
                      <w:color w:val="000000"/>
                      <w:sz w:val="20"/>
                      <w:szCs w:val="20"/>
                      <w:lang w:eastAsia="tr-TR"/>
                    </w:rPr>
                    <w:t xml:space="preserve"> </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rHeight w:val="180"/>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18"/>
                <w:szCs w:val="20"/>
                <w:lang w:eastAsia="tr-TR"/>
              </w:rPr>
            </w:pPr>
          </w:p>
        </w:tc>
      </w:tr>
      <w:tr w:rsidR="00B2328C" w:rsidRPr="00B2328C" w:rsidTr="00375B16">
        <w:trPr>
          <w:trHeight w:val="180"/>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p w:rsidR="00B2328C" w:rsidRPr="00B2328C" w:rsidRDefault="00B2328C" w:rsidP="00B2328C">
            <w:pPr>
              <w:spacing w:after="0" w:line="240" w:lineRule="auto"/>
              <w:rPr>
                <w:rFonts w:ascii="Tahoma" w:eastAsia="Times New Roman" w:hAnsi="Tahoma" w:cs="Tahoma"/>
                <w:b/>
                <w:bCs/>
                <w:color w:val="000000"/>
                <w:sz w:val="18"/>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1" type="#_x0000_t75" style="width:18pt;height:18pt" o:ole="">
                  <v:imagedata r:id="rId5" o:title=""/>
                </v:shape>
                <w:control r:id="rId15" w:name="DefaultOcxName70" w:shapeid="_x0000_i1051"/>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56"/>
              <w:gridCol w:w="1444"/>
              <w:gridCol w:w="3877"/>
              <w:gridCol w:w="1229"/>
              <w:gridCol w:w="1480"/>
              <w:gridCol w:w="1467"/>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1"/>
                    <w:gridCol w:w="9018"/>
                  </w:tblGrid>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Seçmeli</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Bu derste meslek etiği ile ilgili yeterliklerinin kazandırılması amaçlanmaktadır.</w:t>
                        </w:r>
                      </w:p>
                    </w:tc>
                  </w:tr>
                  <w:tr w:rsidR="00B2328C" w:rsidRPr="00B2328C" w:rsidTr="00375B16">
                    <w:trPr>
                      <w:tblCellSpacing w:w="15" w:type="dxa"/>
                    </w:trPr>
                    <w:tc>
                      <w:tcPr>
                        <w:tcW w:w="976"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Etik ve ahlak kavramlarını </w:t>
                        </w:r>
                        <w:proofErr w:type="spellStart"/>
                        <w:proofErr w:type="gramStart"/>
                        <w:r w:rsidRPr="00B2328C">
                          <w:rPr>
                            <w:rFonts w:ascii="Tahoma" w:eastAsia="Times New Roman" w:hAnsi="Tahoma" w:cs="Tahoma"/>
                            <w:color w:val="000000"/>
                            <w:sz w:val="16"/>
                            <w:szCs w:val="16"/>
                            <w:lang w:eastAsia="tr-TR"/>
                          </w:rPr>
                          <w:t>incelemek,Etik</w:t>
                        </w:r>
                        <w:proofErr w:type="spellEnd"/>
                        <w:proofErr w:type="gramEnd"/>
                        <w:r w:rsidRPr="00B2328C">
                          <w:rPr>
                            <w:rFonts w:ascii="Tahoma" w:eastAsia="Times New Roman" w:hAnsi="Tahoma" w:cs="Tahoma"/>
                            <w:color w:val="000000"/>
                            <w:sz w:val="16"/>
                            <w:szCs w:val="16"/>
                            <w:lang w:eastAsia="tr-TR"/>
                          </w:rPr>
                          <w:t xml:space="preserve"> sistemlerini </w:t>
                        </w:r>
                        <w:proofErr w:type="spellStart"/>
                        <w:r w:rsidRPr="00B2328C">
                          <w:rPr>
                            <w:rFonts w:ascii="Tahoma" w:eastAsia="Times New Roman" w:hAnsi="Tahoma" w:cs="Tahoma"/>
                            <w:color w:val="000000"/>
                            <w:sz w:val="16"/>
                            <w:szCs w:val="16"/>
                            <w:lang w:eastAsia="tr-TR"/>
                          </w:rPr>
                          <w:t>incelemek,Ahlakın</w:t>
                        </w:r>
                        <w:proofErr w:type="spellEnd"/>
                        <w:r w:rsidRPr="00B2328C">
                          <w:rPr>
                            <w:rFonts w:ascii="Tahoma" w:eastAsia="Times New Roman" w:hAnsi="Tahoma" w:cs="Tahoma"/>
                            <w:color w:val="000000"/>
                            <w:sz w:val="16"/>
                            <w:szCs w:val="16"/>
                            <w:lang w:eastAsia="tr-TR"/>
                          </w:rPr>
                          <w:t xml:space="preserve"> oluşumunda rol oynayan faktörleri </w:t>
                        </w:r>
                        <w:proofErr w:type="spellStart"/>
                        <w:r w:rsidRPr="00B2328C">
                          <w:rPr>
                            <w:rFonts w:ascii="Tahoma" w:eastAsia="Times New Roman" w:hAnsi="Tahoma" w:cs="Tahoma"/>
                            <w:color w:val="000000"/>
                            <w:sz w:val="16"/>
                            <w:szCs w:val="16"/>
                            <w:lang w:eastAsia="tr-TR"/>
                          </w:rPr>
                          <w:t>incelemek,Meslek</w:t>
                        </w:r>
                        <w:proofErr w:type="spellEnd"/>
                        <w:r w:rsidRPr="00B2328C">
                          <w:rPr>
                            <w:rFonts w:ascii="Tahoma" w:eastAsia="Times New Roman" w:hAnsi="Tahoma" w:cs="Tahoma"/>
                            <w:color w:val="000000"/>
                            <w:sz w:val="16"/>
                            <w:szCs w:val="16"/>
                            <w:lang w:eastAsia="tr-TR"/>
                          </w:rPr>
                          <w:t xml:space="preserve"> etiğini </w:t>
                        </w:r>
                        <w:proofErr w:type="spellStart"/>
                        <w:r w:rsidRPr="00B2328C">
                          <w:rPr>
                            <w:rFonts w:ascii="Tahoma" w:eastAsia="Times New Roman" w:hAnsi="Tahoma" w:cs="Tahoma"/>
                            <w:color w:val="000000"/>
                            <w:sz w:val="16"/>
                            <w:szCs w:val="16"/>
                            <w:lang w:eastAsia="tr-TR"/>
                          </w:rPr>
                          <w:t>incelemek,Mesleki</w:t>
                        </w:r>
                        <w:proofErr w:type="spellEnd"/>
                        <w:r w:rsidRPr="00B2328C">
                          <w:rPr>
                            <w:rFonts w:ascii="Tahoma" w:eastAsia="Times New Roman" w:hAnsi="Tahoma" w:cs="Tahoma"/>
                            <w:color w:val="000000"/>
                            <w:sz w:val="16"/>
                            <w:szCs w:val="16"/>
                            <w:lang w:eastAsia="tr-TR"/>
                          </w:rPr>
                          <w:t xml:space="preserve"> yozlaşma ve meslek hayatında etik dışı davranışların sonuçlarını incelemek, Sosyal sorumluluk kavramını incelemek</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Nefise KORKUTMAZ ERGİN</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Ders kitapları ve diğer kaynaklar</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Ders kitapları ve diğer kaynaklar</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Ara sınav ve dönem sonu sınavları</w:t>
                        </w:r>
                      </w:p>
                    </w:tc>
                  </w:tr>
                  <w:tr w:rsidR="00B2328C" w:rsidRPr="00B2328C" w:rsidTr="00375B16">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149"/>
                        </w:tblGrid>
                        <w:tr w:rsidR="00B2328C" w:rsidRPr="00B2328C" w:rsidTr="00375B16">
                          <w:trPr>
                            <w:tblCellSpacing w:w="0"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Etik ve ahlak kavramlarını İnceler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Etik sistemlerini inceler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Ahlak oluşumunda rol oynayan faktörleri bilir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Sosyal Sorumluluklarının farkındadır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Mesleki etik ilkelerine uyar</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453"/>
              <w:gridCol w:w="1455"/>
              <w:gridCol w:w="1611"/>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Etik ve ahlak kavramlarını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Etik ve ahlak kavramlarını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Etik sistemlerini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Etik sistemlerini incelemek Ahlakın oluşumunda rol oynayan faktörleri incelemek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Ahlakın oluşumunda rol oynayan faktörleri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Meslek etiğini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Sınav-Ders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Meslek etiğini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Mesleki yozlaşma ve meslek hayatında etik dışı davranışların sonuçlarını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Mesleki yozlaşma ve meslek hayatında etik dışı davranışların sonuçlarını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Sosyal sorumluluk kavramını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Sosyal sorumluluk kavramını incelemek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Sosyal sorumluluk kavramını incelemek</w:t>
                  </w:r>
                  <w:r w:rsidRPr="00B2328C">
                    <w:rPr>
                      <w:rFonts w:ascii="Tahoma" w:eastAsia="Times New Roman" w:hAnsi="Tahoma" w:cs="Tahoma"/>
                      <w:b/>
                      <w:bCs/>
                      <w:color w:val="000000"/>
                      <w:sz w:val="20"/>
                      <w:szCs w:val="20"/>
                      <w:lang w:eastAsia="tr-TR"/>
                    </w:rPr>
                    <w:t xml:space="preserve"> </w:t>
                  </w: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2328C" w:rsidRPr="00B2328C" w:rsidRDefault="00B2328C" w:rsidP="00B2328C">
                  <w:pPr>
                    <w:spacing w:after="0" w:line="240" w:lineRule="auto"/>
                    <w:rPr>
                      <w:rFonts w:ascii="Times New Roman" w:eastAsia="Times New Roman" w:hAnsi="Times New Roman" w:cs="Times New Roman"/>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bookmarkStart w:id="0" w:name="_GoBack"/>
            <w:bookmarkEnd w:id="0"/>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50" type="#_x0000_t75" style="width:18pt;height:18pt" o:ole="">
                  <v:imagedata r:id="rId5" o:title=""/>
                </v:shape>
                <w:control r:id="rId16" w:name="DefaultOcxName80" w:shapeid="_x0000_i1050"/>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70"/>
              <w:gridCol w:w="1044"/>
              <w:gridCol w:w="5920"/>
              <w:gridCol w:w="889"/>
              <w:gridCol w:w="1070"/>
              <w:gridCol w:w="1060"/>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218</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FİNANSAL YATIRIM ARAÇLARI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9"/>
                    <w:gridCol w:w="9000"/>
                  </w:tblGrid>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Seçmeli</w:t>
                        </w:r>
                      </w:p>
                    </w:tc>
                  </w:tr>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Finansal Yatırım Araçları Genel Olarak Tanıtmak, Risk ve Getiri arasındaki genel dengeyi gözeterek finansal çeşitlendirmenin önemi üzerinde durarak en makul yatırım araçlarının ve yöntemlerini ortaya koymaktır.</w:t>
                        </w:r>
                      </w:p>
                    </w:tc>
                  </w:tr>
                  <w:tr w:rsidR="00B2328C" w:rsidRPr="00B2328C" w:rsidTr="00375B16">
                    <w:trPr>
                      <w:tblCellSpacing w:w="15" w:type="dxa"/>
                    </w:trPr>
                    <w:tc>
                      <w:tcPr>
                        <w:tcW w:w="984"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Genel olarak finansal temel bilgilerden sonra yatırım araçlarını tek tek göstermek ve uygun bir çeşitlendirme için </w:t>
                        </w:r>
                        <w:proofErr w:type="gramStart"/>
                        <w:r w:rsidRPr="00B2328C">
                          <w:rPr>
                            <w:rFonts w:ascii="Tahoma" w:eastAsia="Times New Roman" w:hAnsi="Tahoma" w:cs="Tahoma"/>
                            <w:color w:val="000000"/>
                            <w:sz w:val="16"/>
                            <w:szCs w:val="16"/>
                            <w:lang w:eastAsia="tr-TR"/>
                          </w:rPr>
                          <w:t>portföy</w:t>
                        </w:r>
                        <w:proofErr w:type="gramEnd"/>
                        <w:r w:rsidRPr="00B2328C">
                          <w:rPr>
                            <w:rFonts w:ascii="Tahoma" w:eastAsia="Times New Roman" w:hAnsi="Tahoma" w:cs="Tahoma"/>
                            <w:color w:val="000000"/>
                            <w:sz w:val="16"/>
                            <w:szCs w:val="16"/>
                            <w:lang w:eastAsia="tr-TR"/>
                          </w:rPr>
                          <w:t xml:space="preserve"> yönetimi ilkelerini anlatmak. Daha da ötesi söz konusu yatırım araçlarının değerlemeleri üzerinde bazı matematiksel hesaplamalar yapmak.</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Abdülkadir Gülşen</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r w:rsidR="00B2328C" w:rsidRPr="00B2328C" w:rsidTr="00375B16">
                    <w:trPr>
                      <w:tblCellSpacing w:w="15" w:type="dxa"/>
                    </w:trPr>
                    <w:tc>
                      <w:tcPr>
                        <w:tcW w:w="0" w:type="auto"/>
                        <w:gridSpan w:val="2"/>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İnternet özellikle www.spk.gov.tr, www.imkb.gov.</w:t>
                        </w:r>
                        <w:proofErr w:type="gramStart"/>
                        <w:r w:rsidRPr="00B2328C">
                          <w:rPr>
                            <w:rFonts w:ascii="Tahoma" w:eastAsia="Times New Roman" w:hAnsi="Tahoma" w:cs="Tahoma"/>
                            <w:color w:val="000000"/>
                            <w:sz w:val="16"/>
                            <w:szCs w:val="16"/>
                            <w:lang w:eastAsia="tr-TR"/>
                          </w:rPr>
                          <w:t>tr,</w:t>
                        </w:r>
                        <w:proofErr w:type="gramEnd"/>
                        <w:r w:rsidRPr="00B2328C">
                          <w:rPr>
                            <w:rFonts w:ascii="Tahoma" w:eastAsia="Times New Roman" w:hAnsi="Tahoma" w:cs="Tahoma"/>
                            <w:color w:val="000000"/>
                            <w:sz w:val="16"/>
                            <w:szCs w:val="16"/>
                            <w:lang w:eastAsia="tr-TR"/>
                          </w:rPr>
                          <w:t xml:space="preserve"> ve www.tcmb.gov.tr ile www.tspakb.org.tr</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gramStart"/>
                        <w:r w:rsidRPr="00B2328C">
                          <w:rPr>
                            <w:rFonts w:ascii="Tahoma" w:eastAsia="Times New Roman" w:hAnsi="Tahoma" w:cs="Tahoma"/>
                            <w:color w:val="000000"/>
                            <w:sz w:val="16"/>
                            <w:szCs w:val="16"/>
                            <w:lang w:eastAsia="tr-TR"/>
                          </w:rPr>
                          <w:t>Öğretim Görevlisinin kendi notları.</w:t>
                        </w:r>
                        <w:proofErr w:type="gramEnd"/>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Sermaye Piyasası Analizleri ve </w:t>
                        </w:r>
                        <w:proofErr w:type="gramStart"/>
                        <w:r w:rsidRPr="00B2328C">
                          <w:rPr>
                            <w:rFonts w:ascii="Tahoma" w:eastAsia="Times New Roman" w:hAnsi="Tahoma" w:cs="Tahoma"/>
                            <w:color w:val="000000"/>
                            <w:sz w:val="16"/>
                            <w:szCs w:val="16"/>
                            <w:lang w:eastAsia="tr-TR"/>
                          </w:rPr>
                          <w:t>portföy</w:t>
                        </w:r>
                        <w:proofErr w:type="gramEnd"/>
                        <w:r w:rsidRPr="00B2328C">
                          <w:rPr>
                            <w:rFonts w:ascii="Tahoma" w:eastAsia="Times New Roman" w:hAnsi="Tahoma" w:cs="Tahoma"/>
                            <w:color w:val="000000"/>
                            <w:sz w:val="16"/>
                            <w:szCs w:val="16"/>
                            <w:lang w:eastAsia="tr-TR"/>
                          </w:rPr>
                          <w:t xml:space="preserve"> yönetimi SPK ve İMKB den elde edilen </w:t>
                        </w:r>
                        <w:proofErr w:type="spellStart"/>
                        <w:r w:rsidRPr="00B2328C">
                          <w:rPr>
                            <w:rFonts w:ascii="Tahoma" w:eastAsia="Times New Roman" w:hAnsi="Tahoma" w:cs="Tahoma"/>
                            <w:color w:val="000000"/>
                            <w:sz w:val="16"/>
                            <w:szCs w:val="16"/>
                            <w:lang w:eastAsia="tr-TR"/>
                          </w:rPr>
                          <w:t>dökümanlar</w:t>
                        </w:r>
                        <w:proofErr w:type="spellEnd"/>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Her bir yatırım aracının öğrenciler tarafından grup olarak araştırılması</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1 vize 1 final sınavı</w:t>
                        </w:r>
                      </w:p>
                    </w:tc>
                  </w:tr>
                  <w:tr w:rsidR="00B2328C" w:rsidRPr="00B2328C" w:rsidTr="00375B16">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149"/>
                        </w:tblGrid>
                        <w:tr w:rsidR="00B2328C" w:rsidRPr="00B2328C" w:rsidTr="00375B16">
                          <w:trPr>
                            <w:tblCellSpacing w:w="0"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Finansal piyasaları ve finansal araçları tanıyabilmek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Para ve sermaye piyasalarının araçlarını karşılaştırabilmek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Para ve sermaye piyasası ile ilgili mevzuatı takip edebilmek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Para ve sermaye piyasası araçlarını etkin olarak kullanabilmek</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Portföy yönetiminin önemini görmek</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3640"/>
              <w:gridCol w:w="1014"/>
              <w:gridCol w:w="5866"/>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Finansal Piyasalar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Sermaye Piyasası İşlemleri Kitabı (AÖF) Sermaye </w:t>
                  </w:r>
                  <w:proofErr w:type="spellStart"/>
                  <w:r w:rsidRPr="00B2328C">
                    <w:rPr>
                      <w:rFonts w:ascii="Tahoma" w:eastAsia="Times New Roman" w:hAnsi="Tahoma" w:cs="Tahoma"/>
                      <w:color w:val="000000"/>
                      <w:sz w:val="16"/>
                      <w:szCs w:val="16"/>
                      <w:lang w:eastAsia="tr-TR"/>
                    </w:rPr>
                    <w:t>Piyasaı</w:t>
                  </w:r>
                  <w:proofErr w:type="spellEnd"/>
                  <w:r w:rsidRPr="00B2328C">
                    <w:rPr>
                      <w:rFonts w:ascii="Tahoma" w:eastAsia="Times New Roman" w:hAnsi="Tahoma" w:cs="Tahoma"/>
                      <w:color w:val="000000"/>
                      <w:sz w:val="16"/>
                      <w:szCs w:val="16"/>
                      <w:lang w:eastAsia="tr-TR"/>
                    </w:rPr>
                    <w:t xml:space="preserve"> Analizleri ve Portföy Yönetimi </w:t>
                  </w:r>
                  <w:proofErr w:type="spellStart"/>
                  <w:r w:rsidRPr="00B2328C">
                    <w:rPr>
                      <w:rFonts w:ascii="Tahoma" w:eastAsia="Times New Roman" w:hAnsi="Tahoma" w:cs="Tahoma"/>
                      <w:color w:val="000000"/>
                      <w:sz w:val="16"/>
                      <w:szCs w:val="16"/>
                      <w:lang w:eastAsia="tr-TR"/>
                    </w:rPr>
                    <w:t>Dr.Mehmet</w:t>
                  </w:r>
                  <w:proofErr w:type="spellEnd"/>
                  <w:r w:rsidRPr="00B2328C">
                    <w:rPr>
                      <w:rFonts w:ascii="Tahoma" w:eastAsia="Times New Roman" w:hAnsi="Tahoma" w:cs="Tahoma"/>
                      <w:color w:val="000000"/>
                      <w:sz w:val="16"/>
                      <w:szCs w:val="16"/>
                      <w:lang w:eastAsia="tr-TR"/>
                    </w:rPr>
                    <w:t xml:space="preserve"> Civan ve Hoca notları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Finansal Piyasalar ve Bazı temel finansal ilkeler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1.Hafta Kaynakları ve Finansal Yönetim </w:t>
                  </w:r>
                  <w:proofErr w:type="spellStart"/>
                  <w:proofErr w:type="gramStart"/>
                  <w:r w:rsidRPr="00B2328C">
                    <w:rPr>
                      <w:rFonts w:ascii="Tahoma" w:eastAsia="Times New Roman" w:hAnsi="Tahoma" w:cs="Tahoma"/>
                      <w:color w:val="000000"/>
                      <w:sz w:val="16"/>
                      <w:szCs w:val="16"/>
                      <w:lang w:eastAsia="tr-TR"/>
                    </w:rPr>
                    <w:t>Prof.Dr.Rıza</w:t>
                  </w:r>
                  <w:proofErr w:type="spellEnd"/>
                  <w:proofErr w:type="gramEnd"/>
                  <w:r w:rsidRPr="00B2328C">
                    <w:rPr>
                      <w:rFonts w:ascii="Tahoma" w:eastAsia="Times New Roman" w:hAnsi="Tahoma" w:cs="Tahoma"/>
                      <w:color w:val="000000"/>
                      <w:sz w:val="16"/>
                      <w:szCs w:val="16"/>
                      <w:lang w:eastAsia="tr-TR"/>
                    </w:rPr>
                    <w:t xml:space="preserve"> Aşıkoğlu ve Semih Büker Kitabı</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Para Piyasaları Araçları ve Hazine bonosu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Yukarıdaki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Para piyasası araçları Finansman </w:t>
                  </w:r>
                  <w:proofErr w:type="spellStart"/>
                  <w:proofErr w:type="gramStart"/>
                  <w:r w:rsidRPr="00B2328C">
                    <w:rPr>
                      <w:rFonts w:ascii="Tahoma" w:eastAsia="Times New Roman" w:hAnsi="Tahoma" w:cs="Tahoma"/>
                      <w:color w:val="000000"/>
                      <w:sz w:val="16"/>
                      <w:szCs w:val="16"/>
                      <w:lang w:eastAsia="tr-TR"/>
                    </w:rPr>
                    <w:t>bonosu,Repo</w:t>
                  </w:r>
                  <w:proofErr w:type="gramEnd"/>
                  <w:r w:rsidRPr="00B2328C">
                    <w:rPr>
                      <w:rFonts w:ascii="Tahoma" w:eastAsia="Times New Roman" w:hAnsi="Tahoma" w:cs="Tahoma"/>
                      <w:color w:val="000000"/>
                      <w:sz w:val="16"/>
                      <w:szCs w:val="16"/>
                      <w:lang w:eastAsia="tr-TR"/>
                    </w:rPr>
                    <w:t>,Likit</w:t>
                  </w:r>
                  <w:proofErr w:type="spell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fonlar,Mevduat</w:t>
                  </w:r>
                  <w:proofErr w:type="spellEnd"/>
                  <w:r w:rsidRPr="00B2328C">
                    <w:rPr>
                      <w:rFonts w:ascii="Tahoma" w:eastAsia="Times New Roman" w:hAnsi="Tahoma" w:cs="Tahoma"/>
                      <w:color w:val="000000"/>
                      <w:sz w:val="16"/>
                      <w:szCs w:val="16"/>
                      <w:lang w:eastAsia="tr-TR"/>
                    </w:rPr>
                    <w:t xml:space="preserve"> vs.</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Sermaye piyasası araçları ve hisse senetleri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Sermaye piyasası araçları hisse senetleri devam</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Sermaye piyasası araçları Tahviller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Sermaye piyasası araçları tahvil devam</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Varlığa Dayalı Menkul Kıymetler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Ara Sınav</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roofErr w:type="spellStart"/>
                  <w:r w:rsidRPr="00B2328C">
                    <w:rPr>
                      <w:rFonts w:ascii="Tahoma" w:eastAsia="Times New Roman" w:hAnsi="Tahoma" w:cs="Tahoma"/>
                      <w:color w:val="000000"/>
                      <w:sz w:val="16"/>
                      <w:szCs w:val="16"/>
                      <w:lang w:eastAsia="tr-TR"/>
                    </w:rPr>
                    <w:t>Varant</w:t>
                  </w:r>
                  <w:proofErr w:type="spellEnd"/>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Aynı </w:t>
                  </w:r>
                  <w:proofErr w:type="spellStart"/>
                  <w:r w:rsidRPr="00B2328C">
                    <w:rPr>
                      <w:rFonts w:ascii="Tahoma" w:eastAsia="Times New Roman" w:hAnsi="Tahoma" w:cs="Tahoma"/>
                      <w:color w:val="000000"/>
                      <w:sz w:val="16"/>
                      <w:szCs w:val="16"/>
                      <w:lang w:eastAsia="tr-TR"/>
                    </w:rPr>
                    <w:t>Dökümanlar</w:t>
                  </w:r>
                  <w:proofErr w:type="spellEnd"/>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Altın ve diğer kıymetli metaller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Aynı </w:t>
                  </w:r>
                  <w:proofErr w:type="spellStart"/>
                  <w:r w:rsidRPr="00B2328C">
                    <w:rPr>
                      <w:rFonts w:ascii="Tahoma" w:eastAsia="Times New Roman" w:hAnsi="Tahoma" w:cs="Tahoma"/>
                      <w:color w:val="000000"/>
                      <w:sz w:val="16"/>
                      <w:szCs w:val="16"/>
                      <w:lang w:eastAsia="tr-TR"/>
                    </w:rPr>
                    <w:t>dökümanlar</w:t>
                  </w:r>
                  <w:proofErr w:type="spellEnd"/>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Portföy yönetimi ve çeşitlendirme</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Portföy yönetimi ve çeşitlendirme devam</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Aynı kaynaklar</w:t>
                  </w:r>
                  <w:r w:rsidRPr="00B2328C">
                    <w:rPr>
                      <w:rFonts w:ascii="Tahoma" w:eastAsia="Times New Roman" w:hAnsi="Tahoma" w:cs="Tahoma"/>
                      <w:b/>
                      <w:bCs/>
                      <w:color w:val="000000"/>
                      <w:sz w:val="20"/>
                      <w:szCs w:val="20"/>
                      <w:lang w:eastAsia="tr-TR"/>
                    </w:rPr>
                    <w:t xml:space="preserve"> </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rHeight w:val="180"/>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B2328C">
              <w:rPr>
                <w:rFonts w:ascii="Tahoma" w:eastAsia="Times New Roman" w:hAnsi="Tahoma" w:cs="Tahoma"/>
                <w:b/>
                <w:bCs/>
                <w:color w:val="000000"/>
                <w:sz w:val="20"/>
                <w:szCs w:val="20"/>
                <w:lang w:eastAsia="tr-TR"/>
              </w:rPr>
              <w:t xml:space="preserve"> </w:t>
            </w:r>
            <w:r w:rsidRPr="00B2328C">
              <w:rPr>
                <w:rFonts w:ascii="Tahoma" w:eastAsia="Times New Roman" w:hAnsi="Tahoma" w:cs="Tahoma"/>
                <w:b/>
                <w:bCs/>
                <w:color w:val="000000"/>
                <w:sz w:val="20"/>
                <w:szCs w:val="20"/>
              </w:rPr>
              <w:object w:dxaOrig="1440" w:dyaOrig="1440">
                <v:shape id="_x0000_i1049" type="#_x0000_t75" style="width:18pt;height:18pt" o:ole="">
                  <v:imagedata r:id="rId5" o:title=""/>
                </v:shape>
                <w:control r:id="rId17" w:name="DefaultOcxName90" w:shapeid="_x0000_i1049"/>
              </w:objec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03"/>
              <w:gridCol w:w="989"/>
              <w:gridCol w:w="6201"/>
              <w:gridCol w:w="842"/>
              <w:gridCol w:w="1013"/>
              <w:gridCol w:w="1005"/>
            </w:tblGrid>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AKTS</w:t>
                  </w:r>
                </w:p>
              </w:tc>
            </w:tr>
            <w:tr w:rsidR="00B2328C" w:rsidRPr="00B2328C" w:rsidTr="00375B16">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İŞ VE SOSYAL GÜVENLİK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328C" w:rsidRPr="00B2328C" w:rsidRDefault="00B2328C" w:rsidP="00B2328C">
                  <w:pPr>
                    <w:spacing w:after="0" w:line="240" w:lineRule="auto"/>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2</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xml:space="preserve">  </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69"/>
            </w:tblGrid>
            <w:tr w:rsidR="00B2328C" w:rsidRPr="00B2328C" w:rsidTr="00375B1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8"/>
                    <w:gridCol w:w="9071"/>
                  </w:tblGrid>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Türkçe</w:t>
                        </w:r>
                      </w:p>
                    </w:tc>
                  </w:tr>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Ön Lisans</w:t>
                        </w:r>
                      </w:p>
                    </w:tc>
                  </w:tr>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İşletme Yönetimi</w:t>
                        </w:r>
                      </w:p>
                    </w:tc>
                  </w:tr>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Örgün Öğretim</w:t>
                        </w:r>
                      </w:p>
                    </w:tc>
                  </w:tr>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Seçmeli</w:t>
                        </w:r>
                      </w:p>
                    </w:tc>
                  </w:tr>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Öğrencilerin çalışma hayatında işçi veya işverenleriyle </w:t>
                        </w:r>
                        <w:proofErr w:type="spellStart"/>
                        <w:r w:rsidRPr="00B2328C">
                          <w:rPr>
                            <w:rFonts w:ascii="Tahoma" w:eastAsia="Times New Roman" w:hAnsi="Tahoma" w:cs="Tahoma"/>
                            <w:color w:val="000000"/>
                            <w:sz w:val="16"/>
                            <w:szCs w:val="16"/>
                            <w:lang w:eastAsia="tr-TR"/>
                          </w:rPr>
                          <w:t>ilşkilerinde</w:t>
                        </w:r>
                        <w:proofErr w:type="spell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karşılacakları</w:t>
                        </w:r>
                        <w:proofErr w:type="spellEnd"/>
                        <w:r w:rsidRPr="00B2328C">
                          <w:rPr>
                            <w:rFonts w:ascii="Tahoma" w:eastAsia="Times New Roman" w:hAnsi="Tahoma" w:cs="Tahoma"/>
                            <w:color w:val="000000"/>
                            <w:sz w:val="16"/>
                            <w:szCs w:val="16"/>
                            <w:lang w:eastAsia="tr-TR"/>
                          </w:rPr>
                          <w:t xml:space="preserve"> sorunlarda iş kanununa göre çözümler bulmalarını sağlamak. </w:t>
                        </w:r>
                      </w:p>
                    </w:tc>
                  </w:tr>
                  <w:tr w:rsidR="00B2328C" w:rsidRPr="00B2328C" w:rsidTr="00375B16">
                    <w:trPr>
                      <w:tblCellSpacing w:w="15" w:type="dxa"/>
                    </w:trPr>
                    <w:tc>
                      <w:tcPr>
                        <w:tcW w:w="952" w:type="pct"/>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r w:rsidRPr="00B2328C">
                          <w:rPr>
                            <w:rFonts w:ascii="Tahoma" w:eastAsia="Times New Roman" w:hAnsi="Tahoma" w:cs="Tahoma"/>
                            <w:color w:val="000000"/>
                            <w:sz w:val="16"/>
                            <w:szCs w:val="16"/>
                            <w:lang w:eastAsia="tr-TR"/>
                          </w:rPr>
                          <w:t xml:space="preserve">İş sözleşmesi, iş sözleşmesinden doğan borçlar, iş ilişkisinin sonra ermesi ve toplu iş hukukuna ilişkin bilgiler içerir </w:t>
                        </w:r>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 </w:t>
                        </w:r>
                        <w:proofErr w:type="spellStart"/>
                        <w:proofErr w:type="gramStart"/>
                        <w:r w:rsidRPr="00B2328C">
                          <w:rPr>
                            <w:rFonts w:ascii="Tahoma" w:eastAsia="Times New Roman" w:hAnsi="Tahoma" w:cs="Tahoma"/>
                            <w:color w:val="000000"/>
                            <w:sz w:val="16"/>
                            <w:szCs w:val="16"/>
                            <w:lang w:eastAsia="tr-TR"/>
                          </w:rPr>
                          <w:t>Öğr.Gör</w:t>
                        </w:r>
                        <w:proofErr w:type="spellEnd"/>
                        <w:proofErr w:type="gramEnd"/>
                        <w:r w:rsidRPr="00B2328C">
                          <w:rPr>
                            <w:rFonts w:ascii="Tahoma" w:eastAsia="Times New Roman" w:hAnsi="Tahoma" w:cs="Tahoma"/>
                            <w:color w:val="000000"/>
                            <w:sz w:val="16"/>
                            <w:szCs w:val="16"/>
                            <w:lang w:eastAsia="tr-TR"/>
                          </w:rPr>
                          <w:t xml:space="preserve">. Nefise </w:t>
                        </w:r>
                        <w:proofErr w:type="spellStart"/>
                        <w:r w:rsidRPr="00B2328C">
                          <w:rPr>
                            <w:rFonts w:ascii="Tahoma" w:eastAsia="Times New Roman" w:hAnsi="Tahoma" w:cs="Tahoma"/>
                            <w:color w:val="000000"/>
                            <w:sz w:val="16"/>
                            <w:szCs w:val="16"/>
                            <w:lang w:eastAsia="tr-TR"/>
                          </w:rPr>
                          <w:t>Mertgenç</w:t>
                        </w:r>
                        <w:proofErr w:type="spellEnd"/>
                      </w:p>
                    </w:tc>
                  </w:tr>
                  <w:tr w:rsidR="00B2328C" w:rsidRPr="00B2328C" w:rsidTr="00375B16">
                    <w:trPr>
                      <w:tblCellSpacing w:w="15" w:type="dxa"/>
                    </w:trPr>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Yok</w:t>
                        </w:r>
                      </w:p>
                    </w:tc>
                  </w:tr>
                </w:tbl>
                <w:p w:rsidR="00B2328C" w:rsidRPr="00B2328C" w:rsidRDefault="00B2328C" w:rsidP="00B2328C">
                  <w:pPr>
                    <w:spacing w:after="0" w:line="240" w:lineRule="auto"/>
                    <w:rPr>
                      <w:rFonts w:ascii="Tahoma" w:eastAsia="Times New Roman" w:hAnsi="Tahoma" w:cs="Tahoma"/>
                      <w:b/>
                      <w:bCs/>
                      <w:color w:val="000000"/>
                      <w:sz w:val="16"/>
                      <w:szCs w:val="16"/>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B2328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24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519"/>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16"/>
                      <w:szCs w:val="16"/>
                      <w:lang w:eastAsia="tr-TR"/>
                    </w:rPr>
                  </w:pPr>
                  <w:r w:rsidRPr="00B2328C">
                    <w:rPr>
                      <w:rFonts w:ascii="Tahoma" w:eastAsia="Times New Roman" w:hAnsi="Tahoma" w:cs="Tahoma"/>
                      <w:b/>
                      <w:bCs/>
                      <w:color w:val="000000"/>
                      <w:sz w:val="16"/>
                      <w:szCs w:val="16"/>
                      <w:lang w:eastAsia="tr-TR"/>
                    </w:rPr>
                    <w:t>Açıklama</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1</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 sözleşmesi düzenleyebilir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2</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 sözleşmesinden doğan borçları yerine getirebilir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3</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 ilişkisini sonlandırabilir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4</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Kıdem tazminatını ve nasıl talep edilebileceğini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5</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İşçinin haklarını ve dava şartlarını öğrenir</w:t>
                  </w: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b/>
                      <w:bCs/>
                      <w:color w:val="000000"/>
                      <w:sz w:val="16"/>
                      <w:szCs w:val="16"/>
                      <w:lang w:eastAsia="tr-TR"/>
                    </w:rPr>
                    <w:t>6</w:t>
                  </w:r>
                  <w:r w:rsidRPr="00B2328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color w:val="000000"/>
                      <w:sz w:val="16"/>
                      <w:szCs w:val="16"/>
                      <w:lang w:eastAsia="tr-TR"/>
                    </w:rPr>
                  </w:pPr>
                  <w:r w:rsidRPr="00B2328C">
                    <w:rPr>
                      <w:rFonts w:ascii="Tahoma" w:eastAsia="Times New Roman" w:hAnsi="Tahoma" w:cs="Tahoma"/>
                      <w:color w:val="000000"/>
                      <w:sz w:val="16"/>
                      <w:szCs w:val="16"/>
                      <w:lang w:eastAsia="tr-TR"/>
                    </w:rPr>
                    <w:t>Sendikayla ilgili işlemleri yürütebilecektir.</w:t>
                  </w: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br/>
            </w:r>
            <w:r w:rsidRPr="00B2328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B2328C" w:rsidRPr="00B2328C" w:rsidTr="00375B16">
        <w:trPr>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097"/>
              <w:gridCol w:w="1624"/>
              <w:gridCol w:w="1798"/>
            </w:tblGrid>
            <w:tr w:rsidR="00B2328C" w:rsidRPr="00B2328C" w:rsidTr="00375B16">
              <w:tc>
                <w:tcPr>
                  <w:tcW w:w="750" w:type="dxa"/>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B2328C" w:rsidRPr="00B2328C" w:rsidRDefault="00B2328C" w:rsidP="00B2328C">
                  <w:pPr>
                    <w:spacing w:after="0" w:line="240" w:lineRule="auto"/>
                    <w:jc w:val="center"/>
                    <w:rPr>
                      <w:rFonts w:ascii="Tahoma" w:eastAsia="Times New Roman" w:hAnsi="Tahoma" w:cs="Tahoma"/>
                      <w:b/>
                      <w:bCs/>
                      <w:color w:val="000000"/>
                      <w:sz w:val="20"/>
                      <w:szCs w:val="20"/>
                      <w:lang w:eastAsia="tr-TR"/>
                    </w:rPr>
                  </w:pPr>
                  <w:proofErr w:type="spellStart"/>
                  <w:r w:rsidRPr="00B2328C">
                    <w:rPr>
                      <w:rFonts w:ascii="Tahoma" w:eastAsia="Times New Roman" w:hAnsi="Tahoma" w:cs="Tahoma"/>
                      <w:b/>
                      <w:bCs/>
                      <w:color w:val="000000"/>
                      <w:sz w:val="20"/>
                      <w:szCs w:val="20"/>
                      <w:lang w:eastAsia="tr-TR"/>
                    </w:rPr>
                    <w:t>Dökümanlar</w:t>
                  </w:r>
                  <w:proofErr w:type="spellEnd"/>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İş Kanunu kapsamında </w:t>
                  </w:r>
                  <w:proofErr w:type="gramStart"/>
                  <w:r w:rsidRPr="00B2328C">
                    <w:rPr>
                      <w:rFonts w:ascii="Tahoma" w:eastAsia="Times New Roman" w:hAnsi="Tahoma" w:cs="Tahoma"/>
                      <w:color w:val="000000"/>
                      <w:sz w:val="16"/>
                      <w:szCs w:val="16"/>
                      <w:lang w:eastAsia="tr-TR"/>
                    </w:rPr>
                    <w:t>işçi ,işveren</w:t>
                  </w:r>
                  <w:proofErr w:type="gramEnd"/>
                  <w:r w:rsidRPr="00B2328C">
                    <w:rPr>
                      <w:rFonts w:ascii="Tahoma" w:eastAsia="Times New Roman" w:hAnsi="Tahoma" w:cs="Tahoma"/>
                      <w:color w:val="000000"/>
                      <w:sz w:val="16"/>
                      <w:szCs w:val="16"/>
                      <w:lang w:eastAsia="tr-TR"/>
                    </w:rPr>
                    <w:t xml:space="preserve"> ve işyeri kavramlarını </w:t>
                  </w:r>
                  <w:proofErr w:type="spellStart"/>
                  <w:r w:rsidRPr="00B2328C">
                    <w:rPr>
                      <w:rFonts w:ascii="Tahoma" w:eastAsia="Times New Roman" w:hAnsi="Tahoma" w:cs="Tahoma"/>
                      <w:color w:val="000000"/>
                      <w:sz w:val="16"/>
                      <w:szCs w:val="16"/>
                      <w:lang w:eastAsia="tr-TR"/>
                    </w:rPr>
                    <w:t>tesbit</w:t>
                  </w:r>
                  <w:proofErr w:type="spellEnd"/>
                  <w:r w:rsidRPr="00B2328C">
                    <w:rPr>
                      <w:rFonts w:ascii="Tahoma" w:eastAsia="Times New Roman" w:hAnsi="Tahoma" w:cs="Tahoma"/>
                      <w:color w:val="000000"/>
                      <w:sz w:val="16"/>
                      <w:szCs w:val="16"/>
                      <w:lang w:eastAsia="tr-TR"/>
                    </w:rPr>
                    <w:t xml:space="preserve"> etmek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İş sözleşmesinden doğan tarafların borçlarını belirlemek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İş sözleşmesi düzenlemek</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İş sözleşmesinde </w:t>
                  </w:r>
                  <w:proofErr w:type="spellStart"/>
                  <w:proofErr w:type="gramStart"/>
                  <w:r w:rsidRPr="00B2328C">
                    <w:rPr>
                      <w:rFonts w:ascii="Tahoma" w:eastAsia="Times New Roman" w:hAnsi="Tahoma" w:cs="Tahoma"/>
                      <w:color w:val="000000"/>
                      <w:sz w:val="16"/>
                      <w:szCs w:val="16"/>
                      <w:lang w:eastAsia="tr-TR"/>
                    </w:rPr>
                    <w:t>ehliyet,şekil</w:t>
                  </w:r>
                  <w:proofErr w:type="spellEnd"/>
                  <w:proofErr w:type="gramEnd"/>
                  <w:r w:rsidRPr="00B2328C">
                    <w:rPr>
                      <w:rFonts w:ascii="Tahoma" w:eastAsia="Times New Roman" w:hAnsi="Tahoma" w:cs="Tahoma"/>
                      <w:color w:val="000000"/>
                      <w:sz w:val="16"/>
                      <w:szCs w:val="16"/>
                      <w:lang w:eastAsia="tr-TR"/>
                    </w:rPr>
                    <w:t xml:space="preserve"> ve türleri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Ücret, ücret </w:t>
                  </w:r>
                  <w:proofErr w:type="spellStart"/>
                  <w:proofErr w:type="gramStart"/>
                  <w:r w:rsidRPr="00B2328C">
                    <w:rPr>
                      <w:rFonts w:ascii="Tahoma" w:eastAsia="Times New Roman" w:hAnsi="Tahoma" w:cs="Tahoma"/>
                      <w:color w:val="000000"/>
                      <w:sz w:val="16"/>
                      <w:szCs w:val="16"/>
                      <w:lang w:eastAsia="tr-TR"/>
                    </w:rPr>
                    <w:t>sistemleri,asgari</w:t>
                  </w:r>
                  <w:proofErr w:type="spellEnd"/>
                  <w:proofErr w:type="gramEnd"/>
                  <w:r w:rsidRPr="00B2328C">
                    <w:rPr>
                      <w:rFonts w:ascii="Tahoma" w:eastAsia="Times New Roman" w:hAnsi="Tahoma" w:cs="Tahoma"/>
                      <w:color w:val="000000"/>
                      <w:sz w:val="16"/>
                      <w:szCs w:val="16"/>
                      <w:lang w:eastAsia="tr-TR"/>
                    </w:rPr>
                    <w:t xml:space="preserve"> </w:t>
                  </w:r>
                  <w:proofErr w:type="spellStart"/>
                  <w:r w:rsidRPr="00B2328C">
                    <w:rPr>
                      <w:rFonts w:ascii="Tahoma" w:eastAsia="Times New Roman" w:hAnsi="Tahoma" w:cs="Tahoma"/>
                      <w:color w:val="000000"/>
                      <w:sz w:val="16"/>
                      <w:szCs w:val="16"/>
                      <w:lang w:eastAsia="tr-TR"/>
                    </w:rPr>
                    <w:t>üüret</w:t>
                  </w:r>
                  <w:proofErr w:type="spellEnd"/>
                  <w:r w:rsidRPr="00B2328C">
                    <w:rPr>
                      <w:rFonts w:ascii="Tahoma" w:eastAsia="Times New Roman" w:hAnsi="Tahoma" w:cs="Tahoma"/>
                      <w:color w:val="000000"/>
                      <w:sz w:val="16"/>
                      <w:szCs w:val="16"/>
                      <w:lang w:eastAsia="tr-TR"/>
                    </w:rPr>
                    <w:t xml:space="preserve"> ve ücretin korunması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Çalışma süreleri ve izinler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Ara </w:t>
                  </w:r>
                  <w:proofErr w:type="spellStart"/>
                  <w:r w:rsidRPr="00B2328C">
                    <w:rPr>
                      <w:rFonts w:ascii="Tahoma" w:eastAsia="Times New Roman" w:hAnsi="Tahoma" w:cs="Tahoma"/>
                      <w:color w:val="000000"/>
                      <w:sz w:val="16"/>
                      <w:szCs w:val="16"/>
                      <w:lang w:eastAsia="tr-TR"/>
                    </w:rPr>
                    <w:t>Sınav+Ders</w:t>
                  </w:r>
                  <w:proofErr w:type="spellEnd"/>
                  <w:r w:rsidRPr="00B2328C">
                    <w:rPr>
                      <w:rFonts w:ascii="Tahoma" w:eastAsia="Times New Roman" w:hAnsi="Tahoma" w:cs="Tahoma"/>
                      <w:color w:val="000000"/>
                      <w:sz w:val="16"/>
                      <w:szCs w:val="16"/>
                      <w:lang w:eastAsia="tr-TR"/>
                    </w:rPr>
                    <w:t xml:space="preserve">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Ara </w:t>
                  </w:r>
                  <w:proofErr w:type="spellStart"/>
                  <w:r w:rsidRPr="00B2328C">
                    <w:rPr>
                      <w:rFonts w:ascii="Tahoma" w:eastAsia="Times New Roman" w:hAnsi="Tahoma" w:cs="Tahoma"/>
                      <w:color w:val="000000"/>
                      <w:sz w:val="16"/>
                      <w:szCs w:val="16"/>
                      <w:lang w:eastAsia="tr-TR"/>
                    </w:rPr>
                    <w:t>Sınav+Ders</w:t>
                  </w:r>
                  <w:proofErr w:type="spellEnd"/>
                  <w:r w:rsidRPr="00B2328C">
                    <w:rPr>
                      <w:rFonts w:ascii="Tahoma" w:eastAsia="Times New Roman" w:hAnsi="Tahoma" w:cs="Tahoma"/>
                      <w:color w:val="000000"/>
                      <w:sz w:val="16"/>
                      <w:szCs w:val="16"/>
                      <w:lang w:eastAsia="tr-TR"/>
                    </w:rPr>
                    <w:t xml:space="preserve"> tekrarı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İş sözleşmesinin sona ermesi-Genel nedenler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İş sözleşmesinin bildirimli fesihle sona ermesi</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 xml:space="preserve">Kıdem </w:t>
                  </w:r>
                  <w:proofErr w:type="spellStart"/>
                  <w:r w:rsidRPr="00B2328C">
                    <w:rPr>
                      <w:rFonts w:ascii="Tahoma" w:eastAsia="Times New Roman" w:hAnsi="Tahoma" w:cs="Tahoma"/>
                      <w:color w:val="000000"/>
                      <w:sz w:val="16"/>
                      <w:szCs w:val="16"/>
                      <w:lang w:eastAsia="tr-TR"/>
                    </w:rPr>
                    <w:t>tazmınatı</w:t>
                  </w:r>
                  <w:proofErr w:type="spellEnd"/>
                  <w:r w:rsidRPr="00B2328C">
                    <w:rPr>
                      <w:rFonts w:ascii="Tahoma" w:eastAsia="Times New Roman" w:hAnsi="Tahoma" w:cs="Tahoma"/>
                      <w:color w:val="000000"/>
                      <w:sz w:val="16"/>
                      <w:szCs w:val="16"/>
                      <w:lang w:eastAsia="tr-TR"/>
                    </w:rPr>
                    <w:t xml:space="preserve"> şartları ve hesaplanması</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Toplu iş hukuku</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Sendika ve konfederasyonlar</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r w:rsidRPr="00B2328C">
                    <w:rPr>
                      <w:rFonts w:ascii="Tahoma" w:eastAsia="Times New Roman" w:hAnsi="Tahoma" w:cs="Tahoma"/>
                      <w:color w:val="000000"/>
                      <w:sz w:val="16"/>
                      <w:szCs w:val="16"/>
                      <w:lang w:eastAsia="tr-TR"/>
                    </w:rPr>
                    <w:t>Toplu iş sözleşmesi grev ve lokavt</w:t>
                  </w:r>
                  <w:r w:rsidRPr="00B2328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bl>
          <w:p w:rsidR="00B2328C" w:rsidRPr="00B2328C" w:rsidRDefault="00B2328C" w:rsidP="00B2328C">
            <w:pPr>
              <w:spacing w:after="0" w:line="240" w:lineRule="auto"/>
              <w:rPr>
                <w:rFonts w:ascii="Tahoma" w:eastAsia="Times New Roman" w:hAnsi="Tahoma" w:cs="Tahoma"/>
                <w:b/>
                <w:bCs/>
                <w:color w:val="000000"/>
                <w:sz w:val="20"/>
                <w:szCs w:val="20"/>
                <w:lang w:eastAsia="tr-TR"/>
              </w:rPr>
            </w:pPr>
          </w:p>
        </w:tc>
      </w:tr>
      <w:tr w:rsidR="00B2328C" w:rsidRPr="00B2328C" w:rsidTr="00375B16">
        <w:trPr>
          <w:trHeight w:val="180"/>
          <w:tblCellSpacing w:w="0" w:type="dxa"/>
          <w:jc w:val="center"/>
        </w:trPr>
        <w:tc>
          <w:tcPr>
            <w:tcW w:w="11529" w:type="dxa"/>
            <w:tcBorders>
              <w:top w:val="outset" w:sz="6" w:space="0" w:color="163E72"/>
              <w:left w:val="outset" w:sz="6" w:space="0" w:color="163E72"/>
              <w:bottom w:val="outset" w:sz="6" w:space="0" w:color="163E72"/>
              <w:right w:val="outset" w:sz="6" w:space="0" w:color="163E72"/>
            </w:tcBorders>
            <w:vAlign w:val="center"/>
            <w:hideMark/>
          </w:tcPr>
          <w:p w:rsidR="00B2328C" w:rsidRPr="00B2328C" w:rsidRDefault="00B2328C" w:rsidP="00B2328C">
            <w:pPr>
              <w:spacing w:after="0" w:line="240" w:lineRule="auto"/>
              <w:rPr>
                <w:rFonts w:ascii="Tahoma" w:eastAsia="Times New Roman" w:hAnsi="Tahoma" w:cs="Tahoma"/>
                <w:b/>
                <w:bCs/>
                <w:color w:val="000000"/>
                <w:sz w:val="18"/>
                <w:szCs w:val="20"/>
                <w:lang w:eastAsia="tr-TR"/>
              </w:rPr>
            </w:pPr>
          </w:p>
        </w:tc>
      </w:tr>
    </w:tbl>
    <w:p w:rsidR="00B2328C" w:rsidRPr="00B2328C" w:rsidRDefault="00B2328C" w:rsidP="00B2328C">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Ruhi YÜKSEL</w:t>
      </w:r>
    </w:p>
    <w:p w:rsidR="00B2328C" w:rsidRPr="00B2328C" w:rsidRDefault="00B2328C" w:rsidP="00B2328C">
      <w:pPr>
        <w:spacing w:after="0" w:line="240" w:lineRule="auto"/>
        <w:jc w:val="center"/>
        <w:rPr>
          <w:rFonts w:ascii="Calibri" w:eastAsia="Calibri" w:hAnsi="Calibri" w:cs="Times New Roman"/>
          <w:bCs/>
          <w:sz w:val="24"/>
          <w:szCs w:val="24"/>
        </w:rPr>
      </w:pPr>
      <w:r w:rsidRPr="00B2328C">
        <w:rPr>
          <w:rFonts w:ascii="Calibri" w:eastAsia="Calibri" w:hAnsi="Calibri" w:cs="Times New Roman"/>
          <w:bCs/>
          <w:sz w:val="24"/>
          <w:szCs w:val="24"/>
        </w:rPr>
        <w:t xml:space="preserve">                                                                                             Yüksekokul Sekreteri</w:t>
      </w:r>
    </w:p>
    <w:p w:rsidR="00B2328C" w:rsidRPr="00B2328C" w:rsidRDefault="00B2328C" w:rsidP="00B2328C">
      <w:pPr>
        <w:rPr>
          <w:rFonts w:ascii="Calibri" w:eastAsia="Calibri" w:hAnsi="Calibri" w:cs="Times New Roman"/>
        </w:rPr>
      </w:pPr>
    </w:p>
    <w:p w:rsidR="00B2328C" w:rsidRDefault="00B2328C"/>
    <w:sectPr w:rsidR="00B2328C" w:rsidSect="0064095E">
      <w:pgSz w:w="11906" w:h="16838"/>
      <w:pgMar w:top="142"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07"/>
    <w:rsid w:val="005A2229"/>
    <w:rsid w:val="0064095E"/>
    <w:rsid w:val="00651607"/>
    <w:rsid w:val="009B68AD"/>
    <w:rsid w:val="00B2328C"/>
    <w:rsid w:val="00EF6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2328C"/>
    <w:pPr>
      <w:keepNext/>
      <w:keepLines/>
      <w:spacing w:before="480" w:after="0"/>
      <w:outlineLvl w:val="0"/>
    </w:pPr>
    <w:rPr>
      <w:rFonts w:ascii="Cambria" w:eastAsia="Times New Roman" w:hAnsi="Cambria" w:cs="Times New Roman"/>
      <w:b/>
      <w:bCs/>
      <w:color w:val="A5A5A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51607"/>
  </w:style>
  <w:style w:type="paragraph" w:customStyle="1" w:styleId="Balk11">
    <w:name w:val="Başlık 11"/>
    <w:basedOn w:val="Normal"/>
    <w:next w:val="Normal"/>
    <w:uiPriority w:val="9"/>
    <w:qFormat/>
    <w:rsid w:val="00B2328C"/>
    <w:pPr>
      <w:keepNext/>
      <w:keepLines/>
      <w:spacing w:before="480" w:after="0"/>
      <w:outlineLvl w:val="0"/>
    </w:pPr>
    <w:rPr>
      <w:rFonts w:ascii="Cambria" w:eastAsia="Times New Roman" w:hAnsi="Cambria" w:cs="Times New Roman"/>
      <w:b/>
      <w:bCs/>
      <w:color w:val="A5A5A5"/>
      <w:sz w:val="28"/>
      <w:szCs w:val="28"/>
    </w:rPr>
  </w:style>
  <w:style w:type="character" w:styleId="Gl">
    <w:name w:val="Strong"/>
    <w:basedOn w:val="VarsaylanParagrafYazTipi"/>
    <w:uiPriority w:val="22"/>
    <w:qFormat/>
    <w:rsid w:val="00B2328C"/>
    <w:rPr>
      <w:b/>
      <w:bCs/>
    </w:rPr>
  </w:style>
  <w:style w:type="paragraph" w:styleId="AralkYok">
    <w:name w:val="No Spacing"/>
    <w:uiPriority w:val="1"/>
    <w:qFormat/>
    <w:rsid w:val="00B2328C"/>
    <w:pPr>
      <w:spacing w:after="0" w:line="240" w:lineRule="auto"/>
    </w:pPr>
  </w:style>
  <w:style w:type="character" w:customStyle="1" w:styleId="Balk1Char">
    <w:name w:val="Başlık 1 Char"/>
    <w:basedOn w:val="VarsaylanParagrafYazTipi"/>
    <w:link w:val="Balk1"/>
    <w:uiPriority w:val="9"/>
    <w:rsid w:val="00B2328C"/>
    <w:rPr>
      <w:rFonts w:ascii="Cambria" w:eastAsia="Times New Roman" w:hAnsi="Cambria" w:cs="Times New Roman"/>
      <w:b/>
      <w:bCs/>
      <w:color w:val="A5A5A5"/>
      <w:sz w:val="28"/>
      <w:szCs w:val="28"/>
    </w:rPr>
  </w:style>
  <w:style w:type="paragraph" w:customStyle="1" w:styleId="KonuBal1">
    <w:name w:val="Konu Başlığı1"/>
    <w:basedOn w:val="Normal"/>
    <w:next w:val="Normal"/>
    <w:uiPriority w:val="10"/>
    <w:qFormat/>
    <w:rsid w:val="00B2328C"/>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KonuBalChar">
    <w:name w:val="Konu Başlığı Char"/>
    <w:basedOn w:val="VarsaylanParagrafYazTipi"/>
    <w:link w:val="KonuBal"/>
    <w:uiPriority w:val="10"/>
    <w:rsid w:val="00B2328C"/>
    <w:rPr>
      <w:rFonts w:ascii="Cambria" w:eastAsia="Times New Roman" w:hAnsi="Cambria" w:cs="Times New Roman"/>
      <w:color w:val="000000"/>
      <w:spacing w:val="5"/>
      <w:kern w:val="28"/>
      <w:sz w:val="52"/>
      <w:szCs w:val="52"/>
    </w:rPr>
  </w:style>
  <w:style w:type="character" w:customStyle="1" w:styleId="HafifVurgulama1">
    <w:name w:val="Hafif Vurgulama1"/>
    <w:basedOn w:val="VarsaylanParagrafYazTipi"/>
    <w:uiPriority w:val="19"/>
    <w:qFormat/>
    <w:rsid w:val="00B2328C"/>
    <w:rPr>
      <w:i/>
      <w:iCs/>
      <w:color w:val="808080"/>
    </w:rPr>
  </w:style>
  <w:style w:type="character" w:styleId="Vurgu">
    <w:name w:val="Emphasis"/>
    <w:basedOn w:val="VarsaylanParagrafYazTipi"/>
    <w:uiPriority w:val="20"/>
    <w:qFormat/>
    <w:rsid w:val="00B2328C"/>
    <w:rPr>
      <w:i/>
      <w:iCs/>
    </w:rPr>
  </w:style>
  <w:style w:type="character" w:styleId="KitapBal">
    <w:name w:val="Book Title"/>
    <w:basedOn w:val="VarsaylanParagrafYazTipi"/>
    <w:uiPriority w:val="33"/>
    <w:qFormat/>
    <w:rsid w:val="00B2328C"/>
    <w:rPr>
      <w:b/>
      <w:bCs/>
      <w:smallCaps/>
      <w:spacing w:val="5"/>
    </w:rPr>
  </w:style>
  <w:style w:type="character" w:customStyle="1" w:styleId="Balk1Char1">
    <w:name w:val="Başlık 1 Char1"/>
    <w:basedOn w:val="VarsaylanParagrafYazTipi"/>
    <w:link w:val="Balk1"/>
    <w:uiPriority w:val="9"/>
    <w:rsid w:val="00B2328C"/>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B2328C"/>
    <w:pPr>
      <w:pBdr>
        <w:bottom w:val="single" w:sz="8" w:space="4" w:color="4F81BD" w:themeColor="accent1"/>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KonuBalChar1">
    <w:name w:val="Konu Başlığı Char1"/>
    <w:basedOn w:val="VarsaylanParagrafYazTipi"/>
    <w:link w:val="KonuBal"/>
    <w:uiPriority w:val="10"/>
    <w:rsid w:val="00B2328C"/>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B2328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2328C"/>
    <w:pPr>
      <w:keepNext/>
      <w:keepLines/>
      <w:spacing w:before="480" w:after="0"/>
      <w:outlineLvl w:val="0"/>
    </w:pPr>
    <w:rPr>
      <w:rFonts w:ascii="Cambria" w:eastAsia="Times New Roman" w:hAnsi="Cambria" w:cs="Times New Roman"/>
      <w:b/>
      <w:bCs/>
      <w:color w:val="A5A5A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51607"/>
  </w:style>
  <w:style w:type="paragraph" w:customStyle="1" w:styleId="Balk11">
    <w:name w:val="Başlık 11"/>
    <w:basedOn w:val="Normal"/>
    <w:next w:val="Normal"/>
    <w:uiPriority w:val="9"/>
    <w:qFormat/>
    <w:rsid w:val="00B2328C"/>
    <w:pPr>
      <w:keepNext/>
      <w:keepLines/>
      <w:spacing w:before="480" w:after="0"/>
      <w:outlineLvl w:val="0"/>
    </w:pPr>
    <w:rPr>
      <w:rFonts w:ascii="Cambria" w:eastAsia="Times New Roman" w:hAnsi="Cambria" w:cs="Times New Roman"/>
      <w:b/>
      <w:bCs/>
      <w:color w:val="A5A5A5"/>
      <w:sz w:val="28"/>
      <w:szCs w:val="28"/>
    </w:rPr>
  </w:style>
  <w:style w:type="character" w:styleId="Gl">
    <w:name w:val="Strong"/>
    <w:basedOn w:val="VarsaylanParagrafYazTipi"/>
    <w:uiPriority w:val="22"/>
    <w:qFormat/>
    <w:rsid w:val="00B2328C"/>
    <w:rPr>
      <w:b/>
      <w:bCs/>
    </w:rPr>
  </w:style>
  <w:style w:type="paragraph" w:styleId="AralkYok">
    <w:name w:val="No Spacing"/>
    <w:uiPriority w:val="1"/>
    <w:qFormat/>
    <w:rsid w:val="00B2328C"/>
    <w:pPr>
      <w:spacing w:after="0" w:line="240" w:lineRule="auto"/>
    </w:pPr>
  </w:style>
  <w:style w:type="character" w:customStyle="1" w:styleId="Balk1Char">
    <w:name w:val="Başlık 1 Char"/>
    <w:basedOn w:val="VarsaylanParagrafYazTipi"/>
    <w:link w:val="Balk1"/>
    <w:uiPriority w:val="9"/>
    <w:rsid w:val="00B2328C"/>
    <w:rPr>
      <w:rFonts w:ascii="Cambria" w:eastAsia="Times New Roman" w:hAnsi="Cambria" w:cs="Times New Roman"/>
      <w:b/>
      <w:bCs/>
      <w:color w:val="A5A5A5"/>
      <w:sz w:val="28"/>
      <w:szCs w:val="28"/>
    </w:rPr>
  </w:style>
  <w:style w:type="paragraph" w:customStyle="1" w:styleId="KonuBal1">
    <w:name w:val="Konu Başlığı1"/>
    <w:basedOn w:val="Normal"/>
    <w:next w:val="Normal"/>
    <w:uiPriority w:val="10"/>
    <w:qFormat/>
    <w:rsid w:val="00B2328C"/>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KonuBalChar">
    <w:name w:val="Konu Başlığı Char"/>
    <w:basedOn w:val="VarsaylanParagrafYazTipi"/>
    <w:link w:val="KonuBal"/>
    <w:uiPriority w:val="10"/>
    <w:rsid w:val="00B2328C"/>
    <w:rPr>
      <w:rFonts w:ascii="Cambria" w:eastAsia="Times New Roman" w:hAnsi="Cambria" w:cs="Times New Roman"/>
      <w:color w:val="000000"/>
      <w:spacing w:val="5"/>
      <w:kern w:val="28"/>
      <w:sz w:val="52"/>
      <w:szCs w:val="52"/>
    </w:rPr>
  </w:style>
  <w:style w:type="character" w:customStyle="1" w:styleId="HafifVurgulama1">
    <w:name w:val="Hafif Vurgulama1"/>
    <w:basedOn w:val="VarsaylanParagrafYazTipi"/>
    <w:uiPriority w:val="19"/>
    <w:qFormat/>
    <w:rsid w:val="00B2328C"/>
    <w:rPr>
      <w:i/>
      <w:iCs/>
      <w:color w:val="808080"/>
    </w:rPr>
  </w:style>
  <w:style w:type="character" w:styleId="Vurgu">
    <w:name w:val="Emphasis"/>
    <w:basedOn w:val="VarsaylanParagrafYazTipi"/>
    <w:uiPriority w:val="20"/>
    <w:qFormat/>
    <w:rsid w:val="00B2328C"/>
    <w:rPr>
      <w:i/>
      <w:iCs/>
    </w:rPr>
  </w:style>
  <w:style w:type="character" w:styleId="KitapBal">
    <w:name w:val="Book Title"/>
    <w:basedOn w:val="VarsaylanParagrafYazTipi"/>
    <w:uiPriority w:val="33"/>
    <w:qFormat/>
    <w:rsid w:val="00B2328C"/>
    <w:rPr>
      <w:b/>
      <w:bCs/>
      <w:smallCaps/>
      <w:spacing w:val="5"/>
    </w:rPr>
  </w:style>
  <w:style w:type="character" w:customStyle="1" w:styleId="Balk1Char1">
    <w:name w:val="Başlık 1 Char1"/>
    <w:basedOn w:val="VarsaylanParagrafYazTipi"/>
    <w:link w:val="Balk1"/>
    <w:uiPriority w:val="9"/>
    <w:rsid w:val="00B2328C"/>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B2328C"/>
    <w:pPr>
      <w:pBdr>
        <w:bottom w:val="single" w:sz="8" w:space="4" w:color="4F81BD" w:themeColor="accent1"/>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KonuBalChar1">
    <w:name w:val="Konu Başlığı Char1"/>
    <w:basedOn w:val="VarsaylanParagrafYazTipi"/>
    <w:link w:val="KonuBal"/>
    <w:uiPriority w:val="10"/>
    <w:rsid w:val="00B2328C"/>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B232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46050">
      <w:bodyDiv w:val="1"/>
      <w:marLeft w:val="0"/>
      <w:marRight w:val="0"/>
      <w:marTop w:val="0"/>
      <w:marBottom w:val="0"/>
      <w:divBdr>
        <w:top w:val="none" w:sz="0" w:space="0" w:color="auto"/>
        <w:left w:val="none" w:sz="0" w:space="0" w:color="auto"/>
        <w:bottom w:val="none" w:sz="0" w:space="0" w:color="auto"/>
        <w:right w:val="none" w:sz="0" w:space="0" w:color="auto"/>
      </w:divBdr>
    </w:div>
    <w:div w:id="1888761972">
      <w:bodyDiv w:val="1"/>
      <w:marLeft w:val="0"/>
      <w:marRight w:val="0"/>
      <w:marTop w:val="0"/>
      <w:marBottom w:val="0"/>
      <w:divBdr>
        <w:top w:val="none" w:sz="0" w:space="0" w:color="auto"/>
        <w:left w:val="none" w:sz="0" w:space="0" w:color="auto"/>
        <w:bottom w:val="none" w:sz="0" w:space="0" w:color="auto"/>
        <w:right w:val="none" w:sz="0" w:space="0" w:color="auto"/>
      </w:divBdr>
    </w:div>
    <w:div w:id="20529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9173</Words>
  <Characters>52288</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4</cp:revision>
  <dcterms:created xsi:type="dcterms:W3CDTF">2014-09-03T14:12:00Z</dcterms:created>
  <dcterms:modified xsi:type="dcterms:W3CDTF">2014-09-10T10:49:00Z</dcterms:modified>
</cp:coreProperties>
</file>